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B1" w:rsidRPr="001D69D4" w:rsidRDefault="009619B1" w:rsidP="00070AEA">
      <w:pPr>
        <w:spacing w:line="280" w:lineRule="auto"/>
        <w:jc w:val="center"/>
        <w:rPr>
          <w:rFonts w:ascii="Times New Roman" w:hAnsi="Times New Roman" w:cs="Times New Roman"/>
          <w:b/>
          <w:bCs/>
          <w:sz w:val="24"/>
          <w:szCs w:val="24"/>
        </w:rPr>
      </w:pPr>
      <w:r w:rsidRPr="00070AEA">
        <w:rPr>
          <w:rFonts w:ascii="Times New Roman" w:hAnsi="Times New Roman" w:cs="Times New Roman"/>
          <w:b/>
          <w:bCs/>
          <w:sz w:val="24"/>
          <w:szCs w:val="24"/>
          <w:lang w:val="eu-ES"/>
        </w:rPr>
        <w:t>CONSTRUCCIONES Y AUXILIAR DE FERROCARRILES SA</w:t>
      </w:r>
      <w:r w:rsidRPr="001D69D4">
        <w:rPr>
          <w:rFonts w:ascii="Times New Roman" w:hAnsi="Times New Roman" w:cs="Times New Roman"/>
          <w:b/>
          <w:bCs/>
          <w:sz w:val="24"/>
          <w:szCs w:val="24"/>
        </w:rPr>
        <w:t xml:space="preserve"> </w:t>
      </w:r>
      <w:r w:rsidRPr="00070AEA">
        <w:rPr>
          <w:rFonts w:ascii="Times New Roman" w:hAnsi="Times New Roman" w:cs="Times New Roman"/>
          <w:b/>
          <w:bCs/>
          <w:sz w:val="24"/>
          <w:szCs w:val="24"/>
          <w:lang w:val="eu-ES"/>
        </w:rPr>
        <w:t>(CAF)</w:t>
      </w:r>
      <w:r>
        <w:rPr>
          <w:rFonts w:ascii="Times New Roman" w:hAnsi="Times New Roman" w:cs="Times New Roman"/>
          <w:b/>
          <w:bCs/>
          <w:sz w:val="24"/>
          <w:szCs w:val="24"/>
        </w:rPr>
        <w:t xml:space="preserve"> </w:t>
      </w:r>
    </w:p>
    <w:p w:rsidR="009619B1" w:rsidRPr="00CE715E" w:rsidRDefault="009619B1" w:rsidP="00070AEA">
      <w:pPr>
        <w:tabs>
          <w:tab w:val="left" w:pos="4830"/>
        </w:tabs>
        <w:spacing w:line="280" w:lineRule="auto"/>
        <w:jc w:val="center"/>
        <w:rPr>
          <w:rFonts w:ascii="Times New Roman" w:hAnsi="Times New Roman" w:cs="Times New Roman"/>
          <w:b/>
          <w:bCs/>
          <w:sz w:val="24"/>
          <w:szCs w:val="24"/>
          <w:u w:val="single"/>
        </w:rPr>
      </w:pPr>
      <w:r w:rsidRPr="00070AEA">
        <w:rPr>
          <w:rFonts w:ascii="Times New Roman" w:hAnsi="Times New Roman" w:cs="Times New Roman"/>
          <w:b/>
          <w:bCs/>
          <w:sz w:val="24"/>
          <w:szCs w:val="24"/>
          <w:u w:val="single"/>
          <w:lang w:val="eu-ES"/>
        </w:rPr>
        <w:t>Ohiko Batzar Nagusirako deialdia</w:t>
      </w:r>
    </w:p>
    <w:p w:rsidR="009619B1" w:rsidRDefault="009619B1" w:rsidP="001D69D4">
      <w:pPr>
        <w:jc w:val="both"/>
        <w:rPr>
          <w:rFonts w:ascii="Times New Roman" w:hAnsi="Times New Roman" w:cs="Times New Roman"/>
          <w:sz w:val="24"/>
          <w:szCs w:val="24"/>
        </w:rPr>
      </w:pPr>
    </w:p>
    <w:p w:rsidR="009619B1" w:rsidRDefault="009619B1" w:rsidP="00070AEA">
      <w:pPr>
        <w:spacing w:line="240" w:lineRule="auto"/>
        <w:jc w:val="both"/>
        <w:rPr>
          <w:rFonts w:ascii="Times New Roman" w:hAnsi="Times New Roman" w:cs="Times New Roman"/>
          <w:sz w:val="24"/>
          <w:szCs w:val="24"/>
        </w:rPr>
      </w:pPr>
      <w:r w:rsidRPr="00070AEA">
        <w:rPr>
          <w:rFonts w:ascii="Times New Roman" w:hAnsi="Times New Roman" w:cs="Times New Roman"/>
          <w:sz w:val="24"/>
          <w:szCs w:val="24"/>
          <w:lang w:val="eu-ES"/>
        </w:rPr>
        <w:t>Construcciones y Auxiliar de Ferrocarriles SA ("</w:t>
      </w:r>
      <w:r w:rsidRPr="00070AEA">
        <w:rPr>
          <w:rFonts w:ascii="Times New Roman" w:hAnsi="Times New Roman" w:cs="Times New Roman"/>
          <w:b/>
          <w:bCs/>
          <w:sz w:val="24"/>
          <w:szCs w:val="24"/>
          <w:lang w:val="eu-ES"/>
        </w:rPr>
        <w:t>CAF</w:t>
      </w:r>
      <w:r w:rsidRPr="00070AEA">
        <w:rPr>
          <w:rFonts w:ascii="Times New Roman" w:hAnsi="Times New Roman" w:cs="Times New Roman"/>
          <w:sz w:val="24"/>
          <w:szCs w:val="24"/>
          <w:lang w:val="eu-ES"/>
        </w:rPr>
        <w:t>" edo "</w:t>
      </w:r>
      <w:r w:rsidRPr="00070AEA">
        <w:rPr>
          <w:rFonts w:ascii="Times New Roman" w:hAnsi="Times New Roman" w:cs="Times New Roman"/>
          <w:b/>
          <w:bCs/>
          <w:sz w:val="24"/>
          <w:szCs w:val="24"/>
          <w:lang w:val="eu-ES"/>
        </w:rPr>
        <w:t>Sozietatea</w:t>
      </w:r>
      <w:r w:rsidRPr="00070AEA">
        <w:rPr>
          <w:rFonts w:ascii="Times New Roman" w:hAnsi="Times New Roman" w:cs="Times New Roman"/>
          <w:sz w:val="24"/>
          <w:szCs w:val="24"/>
          <w:lang w:val="eu-ES"/>
        </w:rPr>
        <w:t>") enpresako Administrazio Kontseiluak adostutakoaren arabera, akziodun jaun-andreei Ohiko Batzar Nagusira dei egiten zaie. Aipatutako Batzarra egoitza sozialean, Beasainen (Gipuzkoa), egingo da 2015eko ekainaren 13an, 12:30ean lehen deialdian eta, dagokionean, hurrengo egunean, toki eta ordu berean, bigarren deialdian. Batzarraren helburua jarraian zehaztuko ditugun gaien inguruan hausnarketa egitea eta erabakiak hartzea izango da.</w:t>
      </w:r>
    </w:p>
    <w:p w:rsidR="009619B1" w:rsidRDefault="009619B1" w:rsidP="00D95295">
      <w:pPr>
        <w:spacing w:line="240" w:lineRule="auto"/>
        <w:jc w:val="center"/>
        <w:rPr>
          <w:rFonts w:ascii="Times New Roman" w:hAnsi="Times New Roman" w:cs="Times New Roman"/>
          <w:b/>
          <w:bCs/>
          <w:sz w:val="24"/>
          <w:szCs w:val="24"/>
        </w:rPr>
      </w:pPr>
    </w:p>
    <w:p w:rsidR="009619B1" w:rsidRDefault="009619B1" w:rsidP="00070AEA">
      <w:pPr>
        <w:spacing w:line="240" w:lineRule="auto"/>
        <w:jc w:val="center"/>
        <w:rPr>
          <w:rFonts w:ascii="Times New Roman" w:hAnsi="Times New Roman" w:cs="Times New Roman"/>
          <w:b/>
          <w:bCs/>
          <w:sz w:val="24"/>
          <w:szCs w:val="24"/>
        </w:rPr>
      </w:pPr>
      <w:r w:rsidRPr="00070AEA">
        <w:rPr>
          <w:rFonts w:ascii="Times New Roman" w:hAnsi="Times New Roman" w:cs="Times New Roman"/>
          <w:b/>
          <w:bCs/>
          <w:sz w:val="24"/>
          <w:szCs w:val="24"/>
          <w:lang w:val="eu-ES"/>
        </w:rPr>
        <w:t>GAI ZERRENDA</w:t>
      </w:r>
    </w:p>
    <w:p w:rsidR="009619B1" w:rsidRDefault="009619B1" w:rsidP="00070AEA">
      <w:pPr>
        <w:spacing w:line="240" w:lineRule="auto"/>
        <w:jc w:val="both"/>
        <w:rPr>
          <w:rFonts w:ascii="Times New Roman" w:hAnsi="Times New Roman" w:cs="Times New Roman"/>
          <w:sz w:val="24"/>
          <w:szCs w:val="24"/>
        </w:rPr>
      </w:pPr>
      <w:r w:rsidRPr="00070AEA">
        <w:rPr>
          <w:rFonts w:ascii="Times New Roman" w:hAnsi="Times New Roman" w:cs="Times New Roman"/>
          <w:b/>
          <w:bCs/>
          <w:sz w:val="24"/>
          <w:szCs w:val="24"/>
          <w:lang w:val="eu-ES"/>
        </w:rPr>
        <w:t>Lehenengoa:</w:t>
      </w:r>
      <w:r>
        <w:rPr>
          <w:rFonts w:ascii="Times New Roman" w:hAnsi="Times New Roman" w:cs="Times New Roman"/>
          <w:b/>
          <w:bCs/>
          <w:sz w:val="24"/>
          <w:szCs w:val="24"/>
        </w:rPr>
        <w:t xml:space="preserve"> </w:t>
      </w:r>
      <w:r w:rsidRPr="00070AEA">
        <w:rPr>
          <w:rFonts w:ascii="Times New Roman" w:hAnsi="Times New Roman" w:cs="Times New Roman"/>
          <w:sz w:val="24"/>
          <w:szCs w:val="24"/>
          <w:lang w:val="eu-ES"/>
        </w:rPr>
        <w:t xml:space="preserve">Construcciones y Auxiliar de Ferrocarriles, SAren 2014ko ekitaldiari dagozkion urteko kontuak eta kudeaketa-txostena, sozietateen talde bateratuko urteko kontuak eta kudeaketa-txostena, eta Administrazio Kontseiluaren kudeaketa-txostena aztertzea eta, dagokionean, onartzea. </w:t>
      </w:r>
    </w:p>
    <w:p w:rsidR="009619B1" w:rsidRPr="00F1228E" w:rsidRDefault="009619B1" w:rsidP="00070AEA">
      <w:pPr>
        <w:spacing w:line="240" w:lineRule="auto"/>
        <w:jc w:val="both"/>
        <w:rPr>
          <w:rFonts w:ascii="Times New Roman" w:hAnsi="Times New Roman" w:cs="Times New Roman"/>
          <w:sz w:val="24"/>
          <w:szCs w:val="24"/>
        </w:rPr>
      </w:pPr>
      <w:r w:rsidRPr="00070AEA">
        <w:rPr>
          <w:rFonts w:ascii="Times New Roman" w:hAnsi="Times New Roman" w:cs="Times New Roman"/>
          <w:b/>
          <w:bCs/>
          <w:sz w:val="24"/>
          <w:szCs w:val="24"/>
          <w:lang w:val="eu-ES"/>
        </w:rPr>
        <w:t>Bigarrena:</w:t>
      </w:r>
      <w:r>
        <w:rPr>
          <w:rFonts w:ascii="Times New Roman" w:hAnsi="Times New Roman" w:cs="Times New Roman"/>
          <w:b/>
          <w:bCs/>
          <w:sz w:val="24"/>
          <w:szCs w:val="24"/>
        </w:rPr>
        <w:t xml:space="preserve"> </w:t>
      </w:r>
      <w:r w:rsidRPr="00070AEA">
        <w:rPr>
          <w:rFonts w:ascii="Times New Roman" w:hAnsi="Times New Roman" w:cs="Times New Roman"/>
          <w:sz w:val="24"/>
          <w:szCs w:val="24"/>
          <w:lang w:val="eu-ES"/>
        </w:rPr>
        <w:t>2014ko ekitaldiari dagokion emaitza aplikatzeko proposamena onartzea; hau da, akzio bakoitzeko 5,25 euroko zenbateko gordinarekin dibidenduak banatzea.</w:t>
      </w:r>
    </w:p>
    <w:p w:rsidR="009619B1" w:rsidRPr="003F626E" w:rsidRDefault="009619B1" w:rsidP="00070AEA">
      <w:pPr>
        <w:spacing w:line="240" w:lineRule="auto"/>
        <w:jc w:val="both"/>
        <w:rPr>
          <w:rFonts w:ascii="Times New Roman" w:hAnsi="Times New Roman" w:cs="Times New Roman"/>
          <w:sz w:val="24"/>
          <w:szCs w:val="24"/>
        </w:rPr>
      </w:pPr>
      <w:r w:rsidRPr="00070AEA">
        <w:rPr>
          <w:rFonts w:ascii="Times New Roman" w:hAnsi="Times New Roman" w:cs="Times New Roman"/>
          <w:b/>
          <w:bCs/>
          <w:sz w:val="24"/>
          <w:szCs w:val="24"/>
          <w:lang w:val="eu-ES"/>
        </w:rPr>
        <w:t>Hirugarrena:</w:t>
      </w:r>
      <w:r>
        <w:rPr>
          <w:rFonts w:ascii="Times New Roman" w:hAnsi="Times New Roman" w:cs="Times New Roman"/>
          <w:b/>
          <w:bCs/>
          <w:sz w:val="24"/>
          <w:szCs w:val="24"/>
        </w:rPr>
        <w:t xml:space="preserve"> </w:t>
      </w:r>
      <w:r w:rsidRPr="00070AEA">
        <w:rPr>
          <w:rFonts w:ascii="Times New Roman" w:hAnsi="Times New Roman" w:cs="Times New Roman"/>
          <w:sz w:val="24"/>
          <w:szCs w:val="24"/>
          <w:lang w:val="eu-ES"/>
        </w:rPr>
        <w:t xml:space="preserve">kontuen </w:t>
      </w:r>
      <w:r w:rsidRPr="003F626E">
        <w:rPr>
          <w:rFonts w:ascii="Times New Roman" w:hAnsi="Times New Roman" w:cs="Times New Roman"/>
          <w:sz w:val="24"/>
          <w:szCs w:val="24"/>
          <w:lang w:val="eu-ES"/>
        </w:rPr>
        <w:t>auditoreak berriz aukeratzea.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b/>
          <w:bCs/>
          <w:sz w:val="24"/>
          <w:szCs w:val="24"/>
          <w:lang w:val="eu-ES"/>
        </w:rPr>
        <w:t>Laugarrena:</w:t>
      </w:r>
      <w:r w:rsidRPr="003F626E">
        <w:rPr>
          <w:rFonts w:ascii="Times New Roman" w:hAnsi="Times New Roman" w:cs="Times New Roman"/>
          <w:b/>
          <w:bCs/>
          <w:sz w:val="24"/>
          <w:szCs w:val="24"/>
        </w:rPr>
        <w:t xml:space="preserve"> </w:t>
      </w:r>
      <w:r w:rsidRPr="003F626E">
        <w:rPr>
          <w:rFonts w:ascii="Times New Roman" w:hAnsi="Times New Roman" w:cs="Times New Roman"/>
          <w:sz w:val="24"/>
          <w:szCs w:val="24"/>
          <w:lang w:val="eu-ES"/>
        </w:rPr>
        <w:t>Kontseilarien izendapena eta berrautaketa.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sz w:val="24"/>
          <w:szCs w:val="24"/>
        </w:rPr>
        <w:tab/>
      </w:r>
      <w:r w:rsidRPr="003F626E">
        <w:rPr>
          <w:rFonts w:ascii="Times New Roman" w:hAnsi="Times New Roman" w:cs="Times New Roman"/>
          <w:sz w:val="24"/>
          <w:szCs w:val="24"/>
          <w:lang w:val="eu-ES"/>
        </w:rPr>
        <w:t>4.1 Javier Martínez Ojinaga jaunaren izendapena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sz w:val="24"/>
          <w:szCs w:val="24"/>
        </w:rPr>
        <w:tab/>
      </w:r>
      <w:r w:rsidRPr="003F626E">
        <w:rPr>
          <w:rFonts w:ascii="Times New Roman" w:hAnsi="Times New Roman" w:cs="Times New Roman"/>
          <w:sz w:val="24"/>
          <w:szCs w:val="24"/>
          <w:lang w:val="eu-ES"/>
        </w:rPr>
        <w:t>4.2 María José de Larrea García-Morato andrearen izendapena</w:t>
      </w:r>
    </w:p>
    <w:p w:rsidR="009619B1" w:rsidRPr="003F626E" w:rsidRDefault="009619B1" w:rsidP="00070AEA">
      <w:pPr>
        <w:spacing w:line="240" w:lineRule="auto"/>
        <w:ind w:left="705"/>
        <w:jc w:val="both"/>
        <w:rPr>
          <w:rFonts w:ascii="Times New Roman" w:hAnsi="Times New Roman" w:cs="Times New Roman"/>
          <w:sz w:val="24"/>
          <w:szCs w:val="24"/>
        </w:rPr>
      </w:pPr>
      <w:r w:rsidRPr="003F626E">
        <w:rPr>
          <w:rFonts w:ascii="Times New Roman" w:hAnsi="Times New Roman" w:cs="Times New Roman"/>
          <w:sz w:val="24"/>
          <w:szCs w:val="24"/>
        </w:rPr>
        <w:t xml:space="preserve">4.3. </w:t>
      </w:r>
      <w:r w:rsidRPr="003F626E">
        <w:rPr>
          <w:rFonts w:ascii="Times New Roman" w:hAnsi="Times New Roman" w:cs="Times New Roman"/>
          <w:sz w:val="24"/>
          <w:szCs w:val="24"/>
          <w:lang w:val="eu-ES"/>
        </w:rPr>
        <w:t>Jos</w:t>
      </w:r>
      <w:r w:rsidR="00E15174">
        <w:rPr>
          <w:rFonts w:ascii="Times New Roman" w:hAnsi="Times New Roman" w:cs="Times New Roman"/>
          <w:sz w:val="24"/>
          <w:szCs w:val="24"/>
          <w:lang w:val="eu-ES"/>
        </w:rPr>
        <w:t>e</w:t>
      </w:r>
      <w:r w:rsidRPr="003F626E">
        <w:rPr>
          <w:rFonts w:ascii="Times New Roman" w:hAnsi="Times New Roman" w:cs="Times New Roman"/>
          <w:sz w:val="24"/>
          <w:szCs w:val="24"/>
          <w:lang w:val="eu-ES"/>
        </w:rPr>
        <w:t xml:space="preserve"> Mar</w:t>
      </w:r>
      <w:r w:rsidR="00E15174">
        <w:rPr>
          <w:rFonts w:ascii="Times New Roman" w:hAnsi="Times New Roman" w:cs="Times New Roman"/>
          <w:sz w:val="24"/>
          <w:szCs w:val="24"/>
          <w:lang w:val="eu-ES"/>
        </w:rPr>
        <w:t>i</w:t>
      </w:r>
      <w:r w:rsidRPr="003F626E">
        <w:rPr>
          <w:rFonts w:ascii="Times New Roman" w:hAnsi="Times New Roman" w:cs="Times New Roman"/>
          <w:sz w:val="24"/>
          <w:szCs w:val="24"/>
          <w:lang w:val="eu-ES"/>
        </w:rPr>
        <w:t>a Baztarri</w:t>
      </w:r>
      <w:r w:rsidR="00E15174">
        <w:rPr>
          <w:rFonts w:ascii="Times New Roman" w:hAnsi="Times New Roman" w:cs="Times New Roman"/>
          <w:sz w:val="24"/>
          <w:szCs w:val="24"/>
          <w:lang w:val="eu-ES"/>
        </w:rPr>
        <w:t>k</w:t>
      </w:r>
      <w:r w:rsidRPr="003F626E">
        <w:rPr>
          <w:rFonts w:ascii="Times New Roman" w:hAnsi="Times New Roman" w:cs="Times New Roman"/>
          <w:sz w:val="24"/>
          <w:szCs w:val="24"/>
          <w:lang w:val="eu-ES"/>
        </w:rPr>
        <w:t>a Garijo jaunaren berrautaketa</w:t>
      </w:r>
    </w:p>
    <w:p w:rsidR="009619B1" w:rsidRPr="003F626E" w:rsidRDefault="009619B1" w:rsidP="00070AEA">
      <w:pPr>
        <w:spacing w:line="240" w:lineRule="auto"/>
        <w:ind w:left="705"/>
        <w:jc w:val="both"/>
        <w:rPr>
          <w:rFonts w:ascii="Times New Roman" w:hAnsi="Times New Roman" w:cs="Times New Roman"/>
          <w:sz w:val="24"/>
          <w:szCs w:val="24"/>
        </w:rPr>
      </w:pPr>
      <w:r w:rsidRPr="003F626E">
        <w:rPr>
          <w:rFonts w:ascii="Times New Roman" w:hAnsi="Times New Roman" w:cs="Times New Roman"/>
          <w:sz w:val="24"/>
          <w:szCs w:val="24"/>
          <w:lang w:val="eu-ES"/>
        </w:rPr>
        <w:t>4.4. Alejandro Legarda Za</w:t>
      </w:r>
      <w:bookmarkStart w:id="0" w:name="_GoBack"/>
      <w:bookmarkEnd w:id="0"/>
      <w:r w:rsidRPr="003F626E">
        <w:rPr>
          <w:rFonts w:ascii="Times New Roman" w:hAnsi="Times New Roman" w:cs="Times New Roman"/>
          <w:sz w:val="24"/>
          <w:szCs w:val="24"/>
          <w:lang w:val="eu-ES"/>
        </w:rPr>
        <w:t>ragüeta jaunaren berrautaketa</w:t>
      </w:r>
    </w:p>
    <w:p w:rsidR="009619B1" w:rsidRPr="003F626E" w:rsidRDefault="009619B1" w:rsidP="00070AEA">
      <w:pPr>
        <w:spacing w:line="240" w:lineRule="auto"/>
        <w:ind w:left="705"/>
        <w:jc w:val="both"/>
        <w:rPr>
          <w:rFonts w:ascii="Times New Roman" w:hAnsi="Times New Roman" w:cs="Times New Roman"/>
          <w:sz w:val="24"/>
          <w:szCs w:val="24"/>
        </w:rPr>
      </w:pPr>
      <w:r w:rsidRPr="003F626E">
        <w:rPr>
          <w:rFonts w:ascii="Times New Roman" w:hAnsi="Times New Roman" w:cs="Times New Roman"/>
          <w:sz w:val="24"/>
          <w:szCs w:val="24"/>
          <w:lang w:val="eu-ES"/>
        </w:rPr>
        <w:t>4.5. Xabier Garaialde Maiztegi jaunaren berrautaketa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b/>
          <w:bCs/>
          <w:sz w:val="24"/>
          <w:szCs w:val="24"/>
          <w:lang w:val="eu-ES"/>
        </w:rPr>
        <w:t>Bosgarrena:</w:t>
      </w:r>
      <w:r w:rsidRPr="003F626E">
        <w:rPr>
          <w:rFonts w:ascii="Times New Roman" w:hAnsi="Times New Roman" w:cs="Times New Roman"/>
          <w:b/>
          <w:bCs/>
          <w:sz w:val="24"/>
          <w:szCs w:val="24"/>
        </w:rPr>
        <w:t xml:space="preserve"> </w:t>
      </w:r>
      <w:r w:rsidRPr="003F626E">
        <w:rPr>
          <w:rFonts w:ascii="Times New Roman" w:hAnsi="Times New Roman" w:cs="Times New Roman"/>
          <w:sz w:val="24"/>
          <w:szCs w:val="24"/>
          <w:lang w:val="eu-ES"/>
        </w:rPr>
        <w:t>Estatutu Sozialak aldatzea.</w:t>
      </w:r>
    </w:p>
    <w:p w:rsidR="009619B1" w:rsidRPr="003F626E" w:rsidRDefault="009619B1" w:rsidP="00070AEA">
      <w:pPr>
        <w:spacing w:line="240" w:lineRule="auto"/>
        <w:ind w:left="705"/>
        <w:jc w:val="both"/>
        <w:rPr>
          <w:rFonts w:ascii="Times New Roman" w:hAnsi="Times New Roman" w:cs="Times New Roman"/>
          <w:sz w:val="24"/>
          <w:szCs w:val="24"/>
        </w:rPr>
      </w:pPr>
      <w:r w:rsidRPr="003F626E">
        <w:rPr>
          <w:rFonts w:ascii="Times New Roman" w:hAnsi="Times New Roman" w:cs="Times New Roman"/>
          <w:sz w:val="24"/>
          <w:szCs w:val="24"/>
          <w:lang w:val="eu-ES"/>
        </w:rPr>
        <w:t>5.1. Batzar Nagusiaren erregimenari eta funtzionamenduari dagozkion aldaketak:</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Estatutu Sozialen 12, 13, 16, 18, 20, 22, 25 eta 26 artikuluak aldatzea.</w:t>
      </w:r>
    </w:p>
    <w:p w:rsidR="009619B1" w:rsidRPr="003F626E" w:rsidRDefault="009619B1" w:rsidP="00070AEA">
      <w:pPr>
        <w:spacing w:line="240" w:lineRule="auto"/>
        <w:ind w:left="705"/>
        <w:jc w:val="both"/>
        <w:rPr>
          <w:rFonts w:ascii="Times New Roman" w:hAnsi="Times New Roman" w:cs="Times New Roman"/>
          <w:sz w:val="24"/>
          <w:szCs w:val="24"/>
        </w:rPr>
      </w:pPr>
      <w:r w:rsidRPr="003F626E">
        <w:rPr>
          <w:rFonts w:ascii="Times New Roman" w:hAnsi="Times New Roman" w:cs="Times New Roman"/>
          <w:sz w:val="24"/>
          <w:szCs w:val="24"/>
          <w:lang w:val="eu-ES"/>
        </w:rPr>
        <w:t>Administrazio Kontseiluaren erregimenari eta funtzionamenduari dagozkion aldaketak:</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Estatutu Sozialen 28, 29, 31, 32, 33, 34, 35, 36, 38 eta 39 artikuluak aldatzea.</w:t>
      </w:r>
    </w:p>
    <w:p w:rsidR="009619B1" w:rsidRPr="003F626E" w:rsidRDefault="009619B1" w:rsidP="00070AEA">
      <w:pPr>
        <w:spacing w:line="240" w:lineRule="auto"/>
        <w:ind w:left="705"/>
        <w:jc w:val="both"/>
        <w:rPr>
          <w:rFonts w:ascii="Times New Roman" w:hAnsi="Times New Roman" w:cs="Times New Roman"/>
          <w:sz w:val="24"/>
          <w:szCs w:val="24"/>
        </w:rPr>
      </w:pPr>
      <w:r w:rsidRPr="003F626E">
        <w:rPr>
          <w:rFonts w:ascii="Times New Roman" w:hAnsi="Times New Roman" w:cs="Times New Roman"/>
          <w:sz w:val="24"/>
          <w:szCs w:val="24"/>
          <w:lang w:val="eu-ES"/>
        </w:rPr>
        <w:t>5.3. Administrazio Kontseiluko Batzordeen inguruko aldaketak:</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Estatutu Sozialetako 37 eta 37 bis artikuluak aldatzea eta 37 ter artikulu berri bat sartzea.</w:t>
      </w:r>
    </w:p>
    <w:p w:rsidR="009619B1" w:rsidRPr="003F626E" w:rsidRDefault="009619B1" w:rsidP="00070AEA">
      <w:pPr>
        <w:spacing w:line="240" w:lineRule="auto"/>
        <w:ind w:left="705"/>
        <w:jc w:val="both"/>
        <w:rPr>
          <w:rFonts w:ascii="Times New Roman" w:hAnsi="Times New Roman" w:cs="Times New Roman"/>
          <w:sz w:val="24"/>
          <w:szCs w:val="24"/>
        </w:rPr>
      </w:pPr>
      <w:r w:rsidRPr="003F626E">
        <w:rPr>
          <w:rFonts w:ascii="Times New Roman" w:hAnsi="Times New Roman" w:cs="Times New Roman"/>
          <w:sz w:val="24"/>
          <w:szCs w:val="24"/>
          <w:lang w:val="eu-ES"/>
        </w:rPr>
        <w:t>5.4. Estatutu Sozialen beste aldaketa batzuk:</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Estatutu Sozialen 2 (helburu soziala) eta 42 (kontuak onartzea) artikuluen aldaketa.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b/>
          <w:bCs/>
          <w:sz w:val="24"/>
          <w:szCs w:val="24"/>
          <w:lang w:val="eu-ES"/>
        </w:rPr>
        <w:lastRenderedPageBreak/>
        <w:t>Seigarrena:</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Batzar Orokorreko Araudia aldatzea.</w:t>
      </w:r>
    </w:p>
    <w:p w:rsidR="009619B1" w:rsidRPr="003F626E" w:rsidRDefault="009619B1" w:rsidP="00070AEA">
      <w:pPr>
        <w:tabs>
          <w:tab w:val="left" w:pos="851"/>
          <w:tab w:val="right" w:pos="7230"/>
        </w:tabs>
        <w:spacing w:line="240" w:lineRule="auto"/>
        <w:jc w:val="both"/>
        <w:rPr>
          <w:rFonts w:ascii="Times New Roman" w:hAnsi="Times New Roman" w:cs="Times New Roman"/>
          <w:b/>
          <w:bCs/>
          <w:sz w:val="24"/>
          <w:szCs w:val="24"/>
        </w:rPr>
      </w:pPr>
      <w:r w:rsidRPr="003F626E">
        <w:rPr>
          <w:rFonts w:ascii="Times New Roman" w:hAnsi="Times New Roman" w:cs="Times New Roman"/>
          <w:b/>
          <w:bCs/>
          <w:sz w:val="24"/>
          <w:szCs w:val="24"/>
          <w:lang w:val="eu-ES"/>
        </w:rPr>
        <w:t>Zazpigarrena:</w:t>
      </w:r>
      <w:r w:rsidRPr="003F626E">
        <w:rPr>
          <w:rFonts w:ascii="Times New Roman" w:hAnsi="Times New Roman" w:cs="Times New Roman"/>
          <w:b/>
          <w:bCs/>
          <w:sz w:val="24"/>
          <w:szCs w:val="24"/>
        </w:rPr>
        <w:t xml:space="preserve"> </w:t>
      </w:r>
      <w:r w:rsidRPr="003F626E">
        <w:rPr>
          <w:rFonts w:ascii="Times New Roman" w:hAnsi="Times New Roman" w:cs="Times New Roman"/>
          <w:sz w:val="24"/>
          <w:szCs w:val="24"/>
          <w:lang w:val="eu-ES"/>
        </w:rPr>
        <w:t>Kontseilarien ordainketei buruzko urteko txostenaren gaineko kontsultarako bozketa.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b/>
          <w:bCs/>
          <w:sz w:val="24"/>
          <w:szCs w:val="24"/>
          <w:lang w:val="eu-ES"/>
        </w:rPr>
        <w:t>Zortzigarrena:</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Sozietatearen Administrazio kontseiluari</w:t>
      </w:r>
      <w:bookmarkStart w:id="1" w:name="OLE_LINK1"/>
      <w:r w:rsidRPr="003F626E">
        <w:rPr>
          <w:rFonts w:ascii="Times New Roman" w:hAnsi="Times New Roman" w:cs="Times New Roman"/>
          <w:sz w:val="24"/>
          <w:szCs w:val="24"/>
          <w:lang w:val="eu-ES"/>
        </w:rPr>
        <w:t xml:space="preserve"> bere akzioak modu eratorrian eskuratzeko baimena</w:t>
      </w:r>
      <w:bookmarkEnd w:id="1"/>
      <w:r w:rsidRPr="003F626E">
        <w:rPr>
          <w:rFonts w:ascii="Times New Roman" w:hAnsi="Times New Roman" w:cs="Times New Roman"/>
          <w:sz w:val="24"/>
          <w:szCs w:val="24"/>
        </w:rPr>
        <w:t xml:space="preserve"> </w:t>
      </w:r>
    </w:p>
    <w:p w:rsidR="009619B1" w:rsidRPr="003F626E" w:rsidRDefault="009619B1" w:rsidP="00070AEA">
      <w:pPr>
        <w:tabs>
          <w:tab w:val="left" w:pos="851"/>
          <w:tab w:val="right" w:pos="7230"/>
        </w:tabs>
        <w:spacing w:line="240" w:lineRule="auto"/>
        <w:jc w:val="both"/>
        <w:rPr>
          <w:rFonts w:ascii="Times New Roman" w:hAnsi="Times New Roman" w:cs="Times New Roman"/>
          <w:sz w:val="24"/>
          <w:szCs w:val="24"/>
        </w:rPr>
      </w:pPr>
      <w:r w:rsidRPr="003F626E">
        <w:rPr>
          <w:rFonts w:ascii="Times New Roman" w:hAnsi="Times New Roman" w:cs="Times New Roman"/>
          <w:b/>
          <w:bCs/>
          <w:sz w:val="24"/>
          <w:szCs w:val="24"/>
          <w:lang w:val="eu-ES"/>
        </w:rPr>
        <w:t>Bederatzigarrena:</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CAFeko Administrazio Kontseiluak onartutako Kontseiluaren Araudiaren aldaketen gaineko informazioa Batzarrari.</w:t>
      </w:r>
    </w:p>
    <w:p w:rsidR="009619B1" w:rsidRPr="003F626E" w:rsidRDefault="009619B1" w:rsidP="00070AEA">
      <w:pPr>
        <w:tabs>
          <w:tab w:val="left" w:pos="851"/>
          <w:tab w:val="right" w:pos="7230"/>
        </w:tabs>
        <w:spacing w:line="240" w:lineRule="auto"/>
        <w:jc w:val="both"/>
        <w:rPr>
          <w:rFonts w:ascii="Times New Roman" w:hAnsi="Times New Roman" w:cs="Times New Roman"/>
          <w:b/>
          <w:bCs/>
          <w:sz w:val="24"/>
          <w:szCs w:val="24"/>
        </w:rPr>
      </w:pPr>
      <w:r w:rsidRPr="003F626E">
        <w:rPr>
          <w:rFonts w:ascii="Times New Roman" w:hAnsi="Times New Roman" w:cs="Times New Roman"/>
          <w:b/>
          <w:bCs/>
          <w:sz w:val="24"/>
          <w:szCs w:val="24"/>
          <w:lang w:val="eu-ES"/>
        </w:rPr>
        <w:t>Hamargarrena:</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Administrazio Kontseiluari eskumenak eskuordetzea aurreko akordioak formalizatzeko eta exekutatzeko.</w:t>
      </w:r>
    </w:p>
    <w:p w:rsidR="009619B1" w:rsidRPr="003F626E" w:rsidRDefault="009619B1" w:rsidP="00BB153D">
      <w:pPr>
        <w:spacing w:line="240" w:lineRule="auto"/>
        <w:jc w:val="both"/>
        <w:rPr>
          <w:rFonts w:ascii="Times New Roman" w:hAnsi="Times New Roman" w:cs="Times New Roman"/>
          <w:b/>
          <w:bCs/>
          <w:sz w:val="24"/>
          <w:szCs w:val="24"/>
        </w:rPr>
      </w:pPr>
    </w:p>
    <w:p w:rsidR="009619B1" w:rsidRPr="003F626E" w:rsidRDefault="009619B1" w:rsidP="00070AEA">
      <w:pPr>
        <w:spacing w:line="240" w:lineRule="auto"/>
        <w:rPr>
          <w:rFonts w:ascii="Times New Roman" w:hAnsi="Times New Roman" w:cs="Times New Roman"/>
          <w:b/>
          <w:bCs/>
          <w:sz w:val="24"/>
          <w:szCs w:val="24"/>
          <w:u w:val="single"/>
        </w:rPr>
      </w:pPr>
      <w:r w:rsidRPr="003F626E">
        <w:rPr>
          <w:rFonts w:ascii="Times New Roman" w:hAnsi="Times New Roman" w:cs="Times New Roman"/>
          <w:b/>
          <w:bCs/>
          <w:sz w:val="24"/>
          <w:szCs w:val="24"/>
          <w:u w:val="single"/>
          <w:lang w:val="eu-ES"/>
        </w:rPr>
        <w:t>Informazio-eskubidea.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sz w:val="24"/>
          <w:szCs w:val="24"/>
          <w:lang w:val="eu-ES"/>
        </w:rPr>
        <w:t>Akziodun jaun-andreek informazioa jasotzeko eskubidea erabili ahal izango dute Batzarraren deialdia egiten den datatik hasita Kapitaleko Sozietateen Legeko 197. eta 520. artikuluetan aurrez ikusitako baldintzen arabera.</w:t>
      </w:r>
    </w:p>
    <w:p w:rsidR="009619B1" w:rsidRPr="003F626E" w:rsidRDefault="009619B1" w:rsidP="00070AEA">
      <w:pPr>
        <w:spacing w:line="240" w:lineRule="auto"/>
        <w:jc w:val="both"/>
        <w:rPr>
          <w:rFonts w:ascii="Times New Roman" w:hAnsi="Times New Roman" w:cs="Times New Roman"/>
          <w:sz w:val="24"/>
          <w:szCs w:val="24"/>
        </w:rPr>
      </w:pPr>
      <w:r w:rsidRPr="003F626E">
        <w:rPr>
          <w:rFonts w:ascii="Times New Roman" w:hAnsi="Times New Roman" w:cs="Times New Roman"/>
          <w:sz w:val="24"/>
          <w:szCs w:val="24"/>
          <w:lang w:val="eu-ES"/>
        </w:rPr>
        <w:t>Gai Zerrendako lehen eta bigarren puntuekin lotuta, egun honetatik hasita, edozein akziodunek eskuratu ahal izango ditu Sozietatetik berehala eta doan Batzar Nagusiaren onarpenaren pean geratuko diren dokumentuak (balantzea, galera eta irabazien kontua, ondare garbian ekitaldian gertatu diren aldaketak islatzen dituen egoera, eskudiruaren fluxuen egoera eta memoria), Sozietateko emaitza aplikatzeko proposamena, kudeaketa-txostena eta kontu-auditoreek prestatutako txostena.</w:t>
      </w:r>
      <w:r w:rsidRPr="003F626E">
        <w:rPr>
          <w:rFonts w:ascii="Times New Roman" w:hAnsi="Times New Roman" w:cs="Times New Roman"/>
          <w:sz w:val="24"/>
          <w:szCs w:val="24"/>
        </w:rPr>
        <w:t xml:space="preserve"> </w:t>
      </w:r>
      <w:r w:rsidRPr="003F626E">
        <w:rPr>
          <w:rFonts w:ascii="Times New Roman" w:hAnsi="Times New Roman" w:cs="Times New Roman"/>
          <w:sz w:val="24"/>
          <w:szCs w:val="24"/>
          <w:lang w:val="eu-ES"/>
        </w:rPr>
        <w:t>CAF taldearen kontu bateratuei dagokienez, haren dokumentuak, taldearen kudeaketa-txostena eta auditoriaren txostena ere eskuratu ahal izango dituzte taldeko sozietateetako akziodunek.</w:t>
      </w:r>
    </w:p>
    <w:p w:rsidR="009619B1" w:rsidRPr="00E15174" w:rsidRDefault="009619B1" w:rsidP="00DD0FC9">
      <w:pPr>
        <w:spacing w:line="240" w:lineRule="auto"/>
        <w:jc w:val="both"/>
        <w:rPr>
          <w:rFonts w:ascii="Times New Roman" w:hAnsi="Times New Roman" w:cs="Times New Roman"/>
          <w:sz w:val="24"/>
          <w:szCs w:val="24"/>
          <w:lang w:val="eu-ES"/>
        </w:rPr>
      </w:pPr>
      <w:r w:rsidRPr="003F626E">
        <w:rPr>
          <w:rFonts w:ascii="Times New Roman" w:hAnsi="Times New Roman" w:cs="Times New Roman"/>
          <w:sz w:val="24"/>
          <w:szCs w:val="24"/>
          <w:lang w:val="eu-ES"/>
        </w:rPr>
        <w:t>Gai-zerrendako bosgarren eta seigarren puntuekin lotuta, edozein akziodunek eskura ditzake Sozietatearengandik, berehala eta doan, honako dokumentu hauek: proposatutako aldaketen eta Administrazio kontseiluak onartutako dagozkien txostenen testua, osorik. Laugarren puntuari dagokionez, proposatutako izendapen eta berrautaketa dagokien kontseilari bakoitzari dagokion nortasuna, curriculuma eta kategoria, baita Ordainketa eta Izendapenen Batzordearen nahiz Kontseiluaren proposamen eta txostenak ere. Eta Bederatzigarren puntuari dagokionez, puntu horretan aipatutako Kontseiluaren txostena.</w:t>
      </w:r>
    </w:p>
    <w:p w:rsidR="009619B1" w:rsidRPr="00E15174" w:rsidRDefault="009619B1" w:rsidP="00DD0FC9">
      <w:pPr>
        <w:spacing w:line="240" w:lineRule="auto"/>
        <w:jc w:val="both"/>
        <w:rPr>
          <w:rFonts w:ascii="Times New Roman" w:hAnsi="Times New Roman" w:cs="Times New Roman"/>
          <w:sz w:val="24"/>
          <w:szCs w:val="24"/>
          <w:lang w:val="eu-ES"/>
        </w:rPr>
      </w:pPr>
      <w:r w:rsidRPr="003F626E">
        <w:rPr>
          <w:rFonts w:ascii="Times New Roman" w:hAnsi="Times New Roman" w:cs="Times New Roman"/>
          <w:sz w:val="24"/>
          <w:szCs w:val="24"/>
          <w:lang w:val="eu-ES"/>
        </w:rPr>
        <w:t>Aurretik aipatutako informazio guztia eta Administrazio Kontseiluak gai-zerrendako puntu ugariekin lotuta onartu dituen eta Batzar Nagusiaren eraginpean jarritako akordio-proposamenak, 2014ko ekitaldiari dagokion Gobernu Korporatiboko Urteko Txostena, kontseilarien ordainketei buruzko Urteko txostena eta Sozietatearen Administrazio Kontseiluak onartutako Kontseiluaren Araudi berria ere akziodunentzat eskuragarri daude egoitza sozialean eta Sozietatearen webgunean (www.caf.net) ere kontsulta daitezke (Batzar Nagusiarekin lotutako gainerako informazioarekin batera) oso-osorik eta etenik gabe Batzar Nagusia egin arte.</w:t>
      </w:r>
    </w:p>
    <w:p w:rsidR="009619B1" w:rsidRPr="00E15174" w:rsidRDefault="009619B1" w:rsidP="00DD0FC9">
      <w:pPr>
        <w:spacing w:line="240" w:lineRule="auto"/>
        <w:rPr>
          <w:rFonts w:ascii="Times New Roman" w:hAnsi="Times New Roman" w:cs="Times New Roman"/>
          <w:b/>
          <w:bCs/>
          <w:sz w:val="24"/>
          <w:szCs w:val="24"/>
          <w:u w:val="single"/>
          <w:lang w:val="eu-ES"/>
        </w:rPr>
      </w:pPr>
      <w:r w:rsidRPr="003F626E">
        <w:rPr>
          <w:rFonts w:ascii="Times New Roman" w:hAnsi="Times New Roman" w:cs="Times New Roman"/>
          <w:b/>
          <w:bCs/>
          <w:sz w:val="24"/>
          <w:szCs w:val="24"/>
          <w:u w:val="single"/>
          <w:lang w:val="eu-ES"/>
        </w:rPr>
        <w:t>Batzar Nagusira joateko eskubidea.</w:t>
      </w:r>
    </w:p>
    <w:p w:rsidR="009619B1" w:rsidRPr="00E15174" w:rsidRDefault="009619B1" w:rsidP="00DD0FC9">
      <w:pPr>
        <w:spacing w:line="240" w:lineRule="auto"/>
        <w:jc w:val="both"/>
        <w:rPr>
          <w:rFonts w:ascii="Times New Roman" w:hAnsi="Times New Roman" w:cs="Times New Roman"/>
          <w:sz w:val="24"/>
          <w:szCs w:val="24"/>
          <w:lang w:val="eu-ES"/>
        </w:rPr>
      </w:pPr>
      <w:r w:rsidRPr="003F626E">
        <w:rPr>
          <w:rFonts w:ascii="Times New Roman" w:hAnsi="Times New Roman" w:cs="Times New Roman"/>
          <w:sz w:val="24"/>
          <w:szCs w:val="24"/>
          <w:lang w:val="eu-ES"/>
        </w:rPr>
        <w:t xml:space="preserve">Batzarrera joateko eskubidea erabiltzearekin lotuta, akziodun jaun-andreei gogorarazten zaie gutxienez ehun (100) akzioren jabetza (Legeak eskatzen duen moduan) egiaztatzen dutenek soilik izango dutela bertara joateko eskubidea Estatutu Sozialetako 21. </w:t>
      </w:r>
      <w:r w:rsidRPr="003F626E">
        <w:rPr>
          <w:rFonts w:ascii="Times New Roman" w:hAnsi="Times New Roman" w:cs="Times New Roman"/>
          <w:sz w:val="24"/>
          <w:szCs w:val="24"/>
          <w:lang w:val="eu-ES"/>
        </w:rPr>
        <w:lastRenderedPageBreak/>
        <w:t xml:space="preserve">artikuluak xedatutakoa betez. </w:t>
      </w:r>
      <w:r w:rsidRPr="00E15174">
        <w:rPr>
          <w:rFonts w:ascii="Times New Roman" w:hAnsi="Times New Roman" w:cs="Times New Roman"/>
          <w:sz w:val="24"/>
          <w:szCs w:val="24"/>
          <w:lang w:val="eu-ES"/>
        </w:rPr>
        <w:t xml:space="preserve"> </w:t>
      </w:r>
      <w:r w:rsidRPr="003F626E">
        <w:rPr>
          <w:rFonts w:ascii="Times New Roman" w:hAnsi="Times New Roman" w:cs="Times New Roman"/>
          <w:sz w:val="24"/>
          <w:szCs w:val="24"/>
          <w:lang w:val="eu-ES"/>
        </w:rPr>
        <w:t>Kopuru txikiagoa duten akziodunek taldean elkartuta edo ehun (100) akzio edo akzio gehiago biltzen dituen beste akziodun baten alde eman dezakete haien ordezkaritza.</w:t>
      </w:r>
    </w:p>
    <w:p w:rsidR="009619B1" w:rsidRPr="00E15174" w:rsidRDefault="009619B1" w:rsidP="00DD0FC9">
      <w:pPr>
        <w:spacing w:line="240" w:lineRule="auto"/>
        <w:jc w:val="both"/>
        <w:rPr>
          <w:rFonts w:ascii="Times New Roman" w:hAnsi="Times New Roman" w:cs="Times New Roman"/>
          <w:sz w:val="24"/>
          <w:szCs w:val="24"/>
          <w:lang w:val="eu-ES"/>
        </w:rPr>
      </w:pPr>
      <w:r w:rsidRPr="003F626E">
        <w:rPr>
          <w:rFonts w:ascii="Times New Roman" w:hAnsi="Times New Roman" w:cs="Times New Roman"/>
          <w:sz w:val="24"/>
          <w:szCs w:val="24"/>
          <w:lang w:val="eu-ES"/>
        </w:rPr>
        <w:t>Era berean, Estatutuetan eta Akziodunen Batzar Nagusiko Araudian aurrez ikusitakoa betez, joateko eskubidea izango dute kontuko oharpenen kontularitzako</w:t>
      </w:r>
      <w:r w:rsidRPr="00DD0FC9">
        <w:rPr>
          <w:rFonts w:ascii="Times New Roman" w:hAnsi="Times New Roman" w:cs="Times New Roman"/>
          <w:sz w:val="24"/>
          <w:szCs w:val="24"/>
          <w:lang w:val="eu-ES"/>
        </w:rPr>
        <w:t xml:space="preserve"> erregistroan izena emanda duten akziodunek, izen-emate hori Batzarra egin baino bost (5) egun lehenago egin bada gutxienez.</w:t>
      </w:r>
      <w:r w:rsidRPr="00E15174">
        <w:rPr>
          <w:rFonts w:ascii="Times New Roman" w:hAnsi="Times New Roman" w:cs="Times New Roman"/>
          <w:sz w:val="24"/>
          <w:szCs w:val="24"/>
          <w:lang w:val="eu-ES"/>
        </w:rPr>
        <w:t xml:space="preserve"> </w:t>
      </w:r>
    </w:p>
    <w:p w:rsidR="009619B1" w:rsidRPr="00E15174" w:rsidRDefault="009619B1" w:rsidP="00DD0FC9">
      <w:pPr>
        <w:spacing w:line="240" w:lineRule="auto"/>
        <w:jc w:val="both"/>
        <w:rPr>
          <w:rFonts w:ascii="Times New Roman" w:hAnsi="Times New Roman" w:cs="Times New Roman"/>
          <w:sz w:val="24"/>
          <w:szCs w:val="24"/>
          <w:lang w:val="eu-ES"/>
        </w:rPr>
      </w:pPr>
      <w:r w:rsidRPr="00DD0FC9">
        <w:rPr>
          <w:rFonts w:ascii="Times New Roman" w:hAnsi="Times New Roman" w:cs="Times New Roman"/>
          <w:sz w:val="24"/>
          <w:szCs w:val="24"/>
          <w:lang w:val="eu-ES"/>
        </w:rPr>
        <w:t>Batzarrera joan ahal izateko, akziodunek dagokion “Joateko, ordezkaritzarako eta botoa emateko txartela” egiaztatu beharko dute. Aipatutako txartela akzioen gordailuzaina den erakundeak edo, bestela, Sozietateak bidaliko dio. Horrez gain, Balioen Erregistroko, Konpentsazioko eta Likidazioko Sistemen Kudeaketa Sozietatean (Iberclear) partaidetza duten erakundeetako batek igorritako ziurtagiria edo indarrean dagoen legeriak onartutako beste edozein modu ere erabili ahal izango dute.</w:t>
      </w:r>
      <w:r w:rsidRPr="00E15174">
        <w:rPr>
          <w:rFonts w:ascii="Times New Roman" w:hAnsi="Times New Roman" w:cs="Times New Roman"/>
          <w:sz w:val="24"/>
          <w:szCs w:val="24"/>
          <w:lang w:val="eu-ES"/>
        </w:rPr>
        <w:t xml:space="preserve"> </w:t>
      </w:r>
    </w:p>
    <w:p w:rsidR="009619B1" w:rsidRPr="00E15174" w:rsidRDefault="009619B1" w:rsidP="00DD0FC9">
      <w:pPr>
        <w:spacing w:line="240" w:lineRule="auto"/>
        <w:jc w:val="both"/>
        <w:rPr>
          <w:rFonts w:ascii="Times New Roman" w:hAnsi="Times New Roman" w:cs="Times New Roman"/>
          <w:b/>
          <w:bCs/>
          <w:sz w:val="24"/>
          <w:szCs w:val="24"/>
          <w:u w:val="single"/>
          <w:lang w:val="eu-ES"/>
        </w:rPr>
      </w:pPr>
      <w:r w:rsidRPr="00DD0FC9">
        <w:rPr>
          <w:rFonts w:ascii="Times New Roman" w:hAnsi="Times New Roman" w:cs="Times New Roman"/>
          <w:b/>
          <w:bCs/>
          <w:sz w:val="24"/>
          <w:szCs w:val="24"/>
          <w:u w:val="single"/>
          <w:lang w:val="eu-ES"/>
        </w:rPr>
        <w:t>Ordezkatzeko eskubidea.</w:t>
      </w:r>
    </w:p>
    <w:p w:rsidR="009619B1" w:rsidRPr="00E15174" w:rsidRDefault="009619B1" w:rsidP="00DD0FC9">
      <w:pPr>
        <w:spacing w:line="240" w:lineRule="auto"/>
        <w:jc w:val="both"/>
        <w:rPr>
          <w:rFonts w:ascii="Times New Roman" w:hAnsi="Times New Roman" w:cs="Times New Roman"/>
          <w:sz w:val="24"/>
          <w:szCs w:val="24"/>
          <w:lang w:val="eu-ES"/>
        </w:rPr>
      </w:pPr>
      <w:r w:rsidRPr="00DD0FC9">
        <w:rPr>
          <w:rFonts w:ascii="Times New Roman" w:hAnsi="Times New Roman" w:cs="Times New Roman"/>
          <w:sz w:val="24"/>
          <w:szCs w:val="24"/>
          <w:lang w:val="eu-ES"/>
        </w:rPr>
        <w:t>Batzarrera joan ezin duten akziodunak beste pertsona batek ordezkatu ahal izango ditu nahiz eta hura ez izan akzioduna. Horretarako, Kapital Sozietateen Legean xedatutako baldintzak eta salbuespenak bete beharko dira.</w:t>
      </w:r>
    </w:p>
    <w:p w:rsidR="009619B1" w:rsidRPr="00E15174" w:rsidRDefault="009619B1" w:rsidP="00DD0FC9">
      <w:pPr>
        <w:spacing w:line="240" w:lineRule="auto"/>
        <w:jc w:val="both"/>
        <w:rPr>
          <w:rFonts w:ascii="Times New Roman" w:hAnsi="Times New Roman" w:cs="Times New Roman"/>
          <w:b/>
          <w:bCs/>
          <w:sz w:val="24"/>
          <w:szCs w:val="24"/>
          <w:u w:val="single"/>
          <w:lang w:val="eu-ES"/>
        </w:rPr>
      </w:pPr>
      <w:r w:rsidRPr="00DD0FC9">
        <w:rPr>
          <w:rFonts w:ascii="Times New Roman" w:hAnsi="Times New Roman" w:cs="Times New Roman"/>
          <w:b/>
          <w:bCs/>
          <w:sz w:val="24"/>
          <w:szCs w:val="24"/>
          <w:u w:val="single"/>
          <w:lang w:val="eu-ES"/>
        </w:rPr>
        <w:t>Gai-zerrendan puntuak gehitzeko eta akordiorako proposamenak aurkezteko eskubidea</w:t>
      </w:r>
    </w:p>
    <w:p w:rsidR="009619B1" w:rsidRPr="00E15174" w:rsidRDefault="009619B1" w:rsidP="00DD0FC9">
      <w:pPr>
        <w:spacing w:line="240" w:lineRule="auto"/>
        <w:jc w:val="both"/>
        <w:rPr>
          <w:rFonts w:ascii="Times New Roman" w:hAnsi="Times New Roman" w:cs="Times New Roman"/>
          <w:sz w:val="24"/>
          <w:szCs w:val="24"/>
          <w:lang w:val="eu-ES"/>
        </w:rPr>
      </w:pPr>
      <w:r w:rsidRPr="00DD0FC9">
        <w:rPr>
          <w:rFonts w:ascii="Times New Roman" w:hAnsi="Times New Roman" w:cs="Times New Roman"/>
          <w:sz w:val="24"/>
          <w:szCs w:val="24"/>
          <w:lang w:val="eu-ES"/>
        </w:rPr>
        <w:t>Gutxienez kapital sozialaren ehuneko hiru (% 3) ordezkatzen duten akziodunek Akziodunen Batzar Nagusiaren deialdiaren osagarria argitaratzeko eska dezakete. Bertan, gai-zerrendan, puntu bat edo gehiago sartzeko eska dezakete baldin eta puntu berri horiek justifikazioarekin edo, dagokionean, justifikatutako akordio-proposamenarekin aurkezten badituzte.</w:t>
      </w:r>
      <w:r w:rsidRPr="00E15174">
        <w:rPr>
          <w:rFonts w:ascii="Times New Roman" w:hAnsi="Times New Roman" w:cs="Times New Roman"/>
          <w:sz w:val="24"/>
          <w:szCs w:val="24"/>
          <w:lang w:val="eu-ES"/>
        </w:rPr>
        <w:t xml:space="preserve"> </w:t>
      </w:r>
      <w:r w:rsidRPr="00DD0FC9">
        <w:rPr>
          <w:rFonts w:ascii="Times New Roman" w:hAnsi="Times New Roman" w:cs="Times New Roman"/>
          <w:sz w:val="24"/>
          <w:szCs w:val="24"/>
          <w:lang w:val="eu-ES"/>
        </w:rPr>
        <w:t>Eskubide hori erabili ahal izateko, jakinarazpen fede-emailea erabili beharko da (Administrazio Kontseiluko Idazkaritzari zuzenduta). Aipatutako jakinarazpena deialdi hau argitaratu eta hurrengo bost (5) eguneko epearen baitan jaso beharko dute egoitza sozialean.</w:t>
      </w:r>
    </w:p>
    <w:p w:rsidR="009619B1" w:rsidRDefault="009619B1" w:rsidP="00DD0FC9">
      <w:pPr>
        <w:spacing w:line="240" w:lineRule="auto"/>
        <w:jc w:val="both"/>
        <w:rPr>
          <w:rFonts w:ascii="Times New Roman" w:hAnsi="Times New Roman" w:cs="Times New Roman"/>
          <w:sz w:val="24"/>
          <w:szCs w:val="24"/>
        </w:rPr>
      </w:pPr>
      <w:r w:rsidRPr="00DD0FC9">
        <w:rPr>
          <w:rFonts w:ascii="Times New Roman" w:hAnsi="Times New Roman" w:cs="Times New Roman"/>
          <w:sz w:val="24"/>
          <w:szCs w:val="24"/>
          <w:lang w:val="eu-ES"/>
        </w:rPr>
        <w:t>Deialdiaren osagarria Batzarra lehen deialdian egiteko zehaztutako data baino hamabost (15) egun lehenago argitaratuko da gutxienez.</w:t>
      </w:r>
    </w:p>
    <w:p w:rsidR="009619B1" w:rsidRDefault="009619B1" w:rsidP="00DD0FC9">
      <w:pPr>
        <w:spacing w:line="240" w:lineRule="auto"/>
        <w:jc w:val="both"/>
        <w:rPr>
          <w:rFonts w:ascii="Times New Roman" w:hAnsi="Times New Roman" w:cs="Times New Roman"/>
          <w:sz w:val="24"/>
          <w:szCs w:val="24"/>
          <w:lang w:val="es-ES_tradnl"/>
        </w:rPr>
      </w:pPr>
      <w:r w:rsidRPr="00DD0FC9">
        <w:rPr>
          <w:rFonts w:ascii="Times New Roman" w:hAnsi="Times New Roman" w:cs="Times New Roman"/>
          <w:sz w:val="24"/>
          <w:szCs w:val="24"/>
          <w:lang w:val="eu-ES"/>
        </w:rPr>
        <w:t>Ehuneko hori biltzen duten akziodunek, era berean, aipatutako epe horretan eta jakinarazpena egoitza sozialera bidalita, aurretik bilduta zeuden edo deitutako Batzarreko Gai Zerrendan gehitu beharko liratekeen gaiei buruzko akordiorako oinarritutako proposamenak aurkeztu ahal izango dituzte.</w:t>
      </w:r>
    </w:p>
    <w:p w:rsidR="009619B1" w:rsidRPr="0099517A" w:rsidRDefault="009619B1" w:rsidP="00DD0FC9">
      <w:pPr>
        <w:spacing w:line="240" w:lineRule="auto"/>
        <w:jc w:val="both"/>
        <w:rPr>
          <w:rFonts w:ascii="Times New Roman" w:hAnsi="Times New Roman" w:cs="Times New Roman"/>
          <w:b/>
          <w:bCs/>
          <w:sz w:val="24"/>
          <w:szCs w:val="24"/>
          <w:u w:val="single"/>
          <w:lang w:val="es-ES_tradnl"/>
        </w:rPr>
      </w:pPr>
      <w:r>
        <w:rPr>
          <w:rFonts w:ascii="Times New Roman" w:hAnsi="Times New Roman" w:cs="Times New Roman"/>
          <w:b/>
          <w:bCs/>
          <w:sz w:val="24"/>
          <w:szCs w:val="24"/>
          <w:u w:val="single"/>
          <w:lang w:val="eu-ES"/>
        </w:rPr>
        <w:t>I</w:t>
      </w:r>
      <w:r w:rsidRPr="00DD0FC9">
        <w:rPr>
          <w:rFonts w:ascii="Times New Roman" w:hAnsi="Times New Roman" w:cs="Times New Roman"/>
          <w:b/>
          <w:bCs/>
          <w:sz w:val="24"/>
          <w:szCs w:val="24"/>
          <w:u w:val="single"/>
          <w:lang w:val="eu-ES"/>
        </w:rPr>
        <w:t>nformazio orokorra:</w:t>
      </w:r>
    </w:p>
    <w:p w:rsidR="009619B1" w:rsidRPr="00DD0FC9" w:rsidRDefault="009619B1" w:rsidP="00DD0FC9">
      <w:pPr>
        <w:numPr>
          <w:ilvl w:val="0"/>
          <w:numId w:val="2"/>
        </w:numPr>
        <w:spacing w:line="240" w:lineRule="auto"/>
        <w:jc w:val="both"/>
        <w:rPr>
          <w:rFonts w:ascii="Times New Roman" w:hAnsi="Times New Roman" w:cs="Times New Roman"/>
          <w:sz w:val="24"/>
          <w:szCs w:val="24"/>
          <w:lang w:val="es-ES_tradnl"/>
        </w:rPr>
      </w:pPr>
      <w:r w:rsidRPr="00DD0FC9">
        <w:rPr>
          <w:rFonts w:ascii="Times New Roman" w:hAnsi="Times New Roman" w:cs="Times New Roman"/>
          <w:sz w:val="24"/>
          <w:szCs w:val="24"/>
          <w:lang w:val="eu-ES"/>
        </w:rPr>
        <w:t>Aurrez ikusitakoaren arabera, Batzarra lehen deialdian egingo da.</w:t>
      </w:r>
    </w:p>
    <w:p w:rsidR="009619B1" w:rsidRPr="00DD0FC9" w:rsidRDefault="009619B1" w:rsidP="00DD0FC9">
      <w:pPr>
        <w:numPr>
          <w:ilvl w:val="0"/>
          <w:numId w:val="2"/>
        </w:numPr>
        <w:spacing w:line="240" w:lineRule="auto"/>
        <w:jc w:val="both"/>
        <w:rPr>
          <w:rFonts w:ascii="Times New Roman" w:hAnsi="Times New Roman" w:cs="Times New Roman"/>
          <w:sz w:val="24"/>
          <w:szCs w:val="24"/>
          <w:lang w:val="es-ES_tradnl"/>
        </w:rPr>
      </w:pPr>
      <w:r w:rsidRPr="00DD0FC9">
        <w:rPr>
          <w:rFonts w:ascii="Times New Roman" w:hAnsi="Times New Roman" w:cs="Times New Roman"/>
          <w:sz w:val="24"/>
          <w:szCs w:val="24"/>
          <w:lang w:val="eu-ES"/>
        </w:rPr>
        <w:t>Dokumentazioaren doako bidalketaren, azterketaren edo entregaren inguruko azalpenak, informazio osagarria edo deialdi honekin eta Batzar Nagusia egitearekin lotutako beste edozein gairi buruzko informazioa eskuratu nahi izanez gero, akziodunek Akziodunaren Arreta Bulegora jo ahal izango dute honako prozedura hauen bidez:</w:t>
      </w:r>
    </w:p>
    <w:p w:rsidR="009619B1" w:rsidRPr="00DD0FC9" w:rsidRDefault="009619B1" w:rsidP="00DD0FC9">
      <w:pPr>
        <w:numPr>
          <w:ilvl w:val="0"/>
          <w:numId w:val="3"/>
        </w:numPr>
        <w:spacing w:line="240" w:lineRule="auto"/>
        <w:jc w:val="both"/>
        <w:rPr>
          <w:rFonts w:ascii="Times New Roman" w:hAnsi="Times New Roman" w:cs="Times New Roman"/>
          <w:sz w:val="24"/>
          <w:szCs w:val="24"/>
          <w:lang w:val="es-ES_tradnl"/>
        </w:rPr>
      </w:pPr>
      <w:r w:rsidRPr="00DD0FC9">
        <w:rPr>
          <w:rFonts w:ascii="Times New Roman" w:hAnsi="Times New Roman" w:cs="Times New Roman"/>
          <w:sz w:val="24"/>
          <w:szCs w:val="24"/>
          <w:lang w:val="eu-ES"/>
        </w:rPr>
        <w:t>Telefonoa:</w:t>
      </w:r>
      <w:r w:rsidRPr="00DD0FC9">
        <w:rPr>
          <w:rFonts w:ascii="Times New Roman" w:hAnsi="Times New Roman" w:cs="Times New Roman"/>
          <w:sz w:val="24"/>
          <w:szCs w:val="24"/>
          <w:lang w:val="es-ES_tradnl"/>
        </w:rPr>
        <w:t xml:space="preserve"> </w:t>
      </w:r>
      <w:r w:rsidRPr="00DD0FC9">
        <w:rPr>
          <w:rFonts w:ascii="Times New Roman" w:hAnsi="Times New Roman" w:cs="Times New Roman"/>
          <w:sz w:val="24"/>
          <w:szCs w:val="24"/>
          <w:lang w:val="eu-ES"/>
        </w:rPr>
        <w:t>943.18.92.62, lanegunetan eta laneko ordutegian.</w:t>
      </w:r>
    </w:p>
    <w:p w:rsidR="009619B1" w:rsidRPr="00DD0FC9" w:rsidRDefault="009619B1" w:rsidP="00DD0FC9">
      <w:pPr>
        <w:numPr>
          <w:ilvl w:val="0"/>
          <w:numId w:val="3"/>
        </w:numPr>
        <w:spacing w:line="240" w:lineRule="auto"/>
        <w:jc w:val="both"/>
        <w:rPr>
          <w:rFonts w:ascii="Times New Roman" w:hAnsi="Times New Roman" w:cs="Times New Roman"/>
          <w:sz w:val="24"/>
          <w:szCs w:val="24"/>
          <w:lang w:val="es-ES_tradnl"/>
        </w:rPr>
      </w:pPr>
      <w:r w:rsidRPr="00DD0FC9">
        <w:rPr>
          <w:rFonts w:ascii="Times New Roman" w:hAnsi="Times New Roman" w:cs="Times New Roman"/>
          <w:sz w:val="24"/>
          <w:szCs w:val="24"/>
          <w:lang w:val="eu-ES"/>
        </w:rPr>
        <w:lastRenderedPageBreak/>
        <w:t>Faxa:</w:t>
      </w:r>
      <w:r w:rsidRPr="00DD0FC9">
        <w:rPr>
          <w:rFonts w:ascii="Times New Roman" w:hAnsi="Times New Roman" w:cs="Times New Roman"/>
          <w:sz w:val="24"/>
          <w:szCs w:val="24"/>
          <w:lang w:val="es-ES_tradnl"/>
        </w:rPr>
        <w:t xml:space="preserve"> </w:t>
      </w:r>
      <w:r w:rsidRPr="00DD0FC9">
        <w:rPr>
          <w:rFonts w:ascii="Times New Roman" w:hAnsi="Times New Roman" w:cs="Times New Roman"/>
          <w:sz w:val="24"/>
          <w:szCs w:val="24"/>
        </w:rPr>
        <w:t>943.18.92.26</w:t>
      </w:r>
    </w:p>
    <w:p w:rsidR="009619B1" w:rsidRPr="00DD0FC9" w:rsidRDefault="009619B1" w:rsidP="00DD0FC9">
      <w:pPr>
        <w:numPr>
          <w:ilvl w:val="0"/>
          <w:numId w:val="3"/>
        </w:numPr>
        <w:spacing w:line="240" w:lineRule="auto"/>
        <w:jc w:val="both"/>
        <w:rPr>
          <w:rFonts w:ascii="Times New Roman" w:hAnsi="Times New Roman" w:cs="Times New Roman"/>
          <w:sz w:val="24"/>
          <w:szCs w:val="24"/>
          <w:lang w:val="es-ES_tradnl"/>
        </w:rPr>
      </w:pPr>
      <w:r w:rsidRPr="00DD0FC9">
        <w:rPr>
          <w:rFonts w:ascii="Times New Roman" w:hAnsi="Times New Roman" w:cs="Times New Roman"/>
          <w:sz w:val="24"/>
          <w:szCs w:val="24"/>
          <w:lang w:val="eu-ES"/>
        </w:rPr>
        <w:t>Posta elektronikoa:</w:t>
      </w:r>
      <w:r w:rsidRPr="00DD0FC9">
        <w:rPr>
          <w:rFonts w:ascii="Times New Roman" w:hAnsi="Times New Roman" w:cs="Times New Roman"/>
          <w:sz w:val="24"/>
          <w:szCs w:val="24"/>
          <w:lang w:val="es-ES_tradnl"/>
        </w:rPr>
        <w:t xml:space="preserve"> </w:t>
      </w:r>
      <w:hyperlink r:id="rId8" w:history="1">
        <w:r w:rsidRPr="00DD0FC9">
          <w:rPr>
            <w:rStyle w:val="Hipervnculo"/>
            <w:rFonts w:ascii="Times New Roman" w:hAnsi="Times New Roman" w:cs="Times New Roman"/>
            <w:sz w:val="24"/>
            <w:szCs w:val="24"/>
            <w:lang w:val="es-ES_tradnl"/>
          </w:rPr>
          <w:t>accionistas</w:t>
        </w:r>
        <w:r w:rsidRPr="00DD0FC9">
          <w:rPr>
            <w:rStyle w:val="Hipervnculo"/>
            <w:rFonts w:ascii="Times New Roman" w:hAnsi="Times New Roman" w:cs="Times New Roman"/>
            <w:sz w:val="24"/>
            <w:szCs w:val="24"/>
          </w:rPr>
          <w:t>@caf.net</w:t>
        </w:r>
      </w:hyperlink>
    </w:p>
    <w:p w:rsidR="009619B1" w:rsidRDefault="009619B1" w:rsidP="00702450">
      <w:pPr>
        <w:spacing w:after="0"/>
        <w:jc w:val="center"/>
        <w:rPr>
          <w:rFonts w:ascii="Times New Roman" w:hAnsi="Times New Roman" w:cs="Times New Roman"/>
          <w:b/>
          <w:bCs/>
          <w:sz w:val="24"/>
          <w:szCs w:val="24"/>
        </w:rPr>
      </w:pPr>
    </w:p>
    <w:p w:rsidR="009619B1" w:rsidRDefault="009619B1" w:rsidP="00C34313">
      <w:pPr>
        <w:spacing w:after="0"/>
        <w:ind w:left="1416" w:firstLine="708"/>
        <w:jc w:val="center"/>
        <w:rPr>
          <w:rFonts w:ascii="Times New Roman" w:hAnsi="Times New Roman" w:cs="Times New Roman"/>
          <w:b/>
          <w:bCs/>
          <w:sz w:val="24"/>
          <w:szCs w:val="24"/>
        </w:rPr>
      </w:pPr>
    </w:p>
    <w:p w:rsidR="009619B1" w:rsidRDefault="009619B1" w:rsidP="00C34313">
      <w:pPr>
        <w:spacing w:after="0"/>
        <w:ind w:left="1416" w:firstLine="708"/>
        <w:jc w:val="center"/>
        <w:rPr>
          <w:rFonts w:ascii="Times New Roman" w:hAnsi="Times New Roman" w:cs="Times New Roman"/>
          <w:b/>
          <w:bCs/>
          <w:sz w:val="24"/>
          <w:szCs w:val="24"/>
        </w:rPr>
      </w:pPr>
    </w:p>
    <w:p w:rsidR="009619B1" w:rsidRDefault="009619B1" w:rsidP="00C34313">
      <w:pPr>
        <w:spacing w:after="0"/>
        <w:ind w:left="1416" w:firstLine="708"/>
        <w:jc w:val="center"/>
        <w:rPr>
          <w:rFonts w:ascii="Times New Roman" w:hAnsi="Times New Roman" w:cs="Times New Roman"/>
          <w:b/>
          <w:bCs/>
          <w:sz w:val="24"/>
          <w:szCs w:val="24"/>
        </w:rPr>
      </w:pPr>
    </w:p>
    <w:p w:rsidR="009619B1" w:rsidRPr="008840CC" w:rsidRDefault="009619B1" w:rsidP="00DD0FC9">
      <w:pPr>
        <w:spacing w:after="0" w:line="280" w:lineRule="auto"/>
        <w:ind w:left="1416" w:firstLine="708"/>
        <w:jc w:val="center"/>
        <w:rPr>
          <w:rFonts w:ascii="Times New Roman" w:hAnsi="Times New Roman" w:cs="Times New Roman"/>
          <w:b/>
          <w:bCs/>
          <w:sz w:val="24"/>
          <w:szCs w:val="24"/>
        </w:rPr>
      </w:pPr>
      <w:r w:rsidRPr="00DD0FC9">
        <w:rPr>
          <w:rFonts w:ascii="Times New Roman" w:hAnsi="Times New Roman" w:cs="Times New Roman"/>
          <w:b/>
          <w:bCs/>
          <w:sz w:val="24"/>
          <w:szCs w:val="24"/>
          <w:lang w:val="eu-ES"/>
        </w:rPr>
        <w:t>Beasainen, 2015eko maiatzaren 8an</w:t>
      </w:r>
    </w:p>
    <w:p w:rsidR="009619B1" w:rsidRDefault="009619B1" w:rsidP="008840CC">
      <w:pPr>
        <w:spacing w:after="0"/>
        <w:jc w:val="center"/>
        <w:rPr>
          <w:rFonts w:ascii="Times New Roman" w:hAnsi="Times New Roman" w:cs="Times New Roman"/>
          <w:b/>
          <w:bCs/>
          <w:sz w:val="24"/>
          <w:szCs w:val="24"/>
        </w:rPr>
      </w:pPr>
    </w:p>
    <w:p w:rsidR="009619B1" w:rsidRDefault="009619B1" w:rsidP="00C34313">
      <w:pPr>
        <w:spacing w:after="0"/>
        <w:ind w:left="1416" w:firstLine="708"/>
        <w:jc w:val="center"/>
        <w:rPr>
          <w:rFonts w:ascii="Times New Roman" w:hAnsi="Times New Roman" w:cs="Times New Roman"/>
          <w:b/>
          <w:bCs/>
          <w:sz w:val="24"/>
          <w:szCs w:val="24"/>
        </w:rPr>
      </w:pPr>
    </w:p>
    <w:p w:rsidR="009619B1" w:rsidRDefault="009619B1" w:rsidP="00C34313">
      <w:pPr>
        <w:spacing w:after="0"/>
        <w:ind w:left="1416" w:firstLine="708"/>
        <w:jc w:val="center"/>
        <w:rPr>
          <w:rFonts w:ascii="Times New Roman" w:hAnsi="Times New Roman" w:cs="Times New Roman"/>
          <w:b/>
          <w:bCs/>
          <w:sz w:val="24"/>
          <w:szCs w:val="24"/>
        </w:rPr>
      </w:pPr>
    </w:p>
    <w:p w:rsidR="009619B1" w:rsidRDefault="009619B1" w:rsidP="00C34313">
      <w:pPr>
        <w:spacing w:after="0"/>
        <w:ind w:left="1416" w:firstLine="708"/>
        <w:jc w:val="center"/>
        <w:rPr>
          <w:rFonts w:ascii="Times New Roman" w:hAnsi="Times New Roman" w:cs="Times New Roman"/>
          <w:b/>
          <w:bCs/>
          <w:sz w:val="24"/>
          <w:szCs w:val="24"/>
        </w:rPr>
      </w:pPr>
    </w:p>
    <w:p w:rsidR="009619B1" w:rsidRPr="008840CC" w:rsidRDefault="009619B1" w:rsidP="00DD0FC9">
      <w:pPr>
        <w:spacing w:after="0" w:line="280" w:lineRule="auto"/>
        <w:ind w:left="1416" w:firstLine="708"/>
        <w:jc w:val="center"/>
        <w:rPr>
          <w:rFonts w:ascii="Times New Roman" w:hAnsi="Times New Roman" w:cs="Times New Roman"/>
          <w:b/>
          <w:bCs/>
          <w:sz w:val="24"/>
          <w:szCs w:val="24"/>
        </w:rPr>
      </w:pPr>
      <w:r w:rsidRPr="00DD0FC9">
        <w:rPr>
          <w:rFonts w:ascii="Times New Roman" w:hAnsi="Times New Roman" w:cs="Times New Roman"/>
          <w:b/>
          <w:bCs/>
          <w:sz w:val="24"/>
          <w:szCs w:val="24"/>
          <w:lang w:val="eu-ES"/>
        </w:rPr>
        <w:t>Administrazio Kontseiluko presidentea.</w:t>
      </w:r>
    </w:p>
    <w:p w:rsidR="009619B1" w:rsidRPr="008840CC" w:rsidRDefault="009619B1" w:rsidP="00DD0FC9">
      <w:pPr>
        <w:spacing w:after="0" w:line="280" w:lineRule="auto"/>
        <w:ind w:left="1416" w:firstLine="708"/>
        <w:jc w:val="center"/>
        <w:rPr>
          <w:rFonts w:ascii="Times New Roman" w:hAnsi="Times New Roman" w:cs="Times New Roman"/>
          <w:b/>
          <w:bCs/>
          <w:sz w:val="24"/>
          <w:szCs w:val="24"/>
        </w:rPr>
      </w:pPr>
      <w:r w:rsidRPr="00DD0FC9">
        <w:rPr>
          <w:rFonts w:ascii="Times New Roman" w:hAnsi="Times New Roman" w:cs="Times New Roman"/>
          <w:b/>
          <w:bCs/>
          <w:sz w:val="24"/>
          <w:szCs w:val="24"/>
          <w:lang w:val="eu-ES"/>
        </w:rPr>
        <w:t>Jos</w:t>
      </w:r>
      <w:r w:rsidR="00E15174">
        <w:rPr>
          <w:rFonts w:ascii="Times New Roman" w:hAnsi="Times New Roman" w:cs="Times New Roman"/>
          <w:b/>
          <w:bCs/>
          <w:sz w:val="24"/>
          <w:szCs w:val="24"/>
          <w:lang w:val="eu-ES"/>
        </w:rPr>
        <w:t>e</w:t>
      </w:r>
      <w:r w:rsidRPr="00DD0FC9">
        <w:rPr>
          <w:rFonts w:ascii="Times New Roman" w:hAnsi="Times New Roman" w:cs="Times New Roman"/>
          <w:b/>
          <w:bCs/>
          <w:sz w:val="24"/>
          <w:szCs w:val="24"/>
          <w:lang w:val="eu-ES"/>
        </w:rPr>
        <w:t xml:space="preserve"> Mar</w:t>
      </w:r>
      <w:r w:rsidR="00E15174">
        <w:rPr>
          <w:rFonts w:ascii="Times New Roman" w:hAnsi="Times New Roman" w:cs="Times New Roman"/>
          <w:b/>
          <w:bCs/>
          <w:sz w:val="24"/>
          <w:szCs w:val="24"/>
          <w:lang w:val="eu-ES"/>
        </w:rPr>
        <w:t>i</w:t>
      </w:r>
      <w:r w:rsidRPr="00DD0FC9">
        <w:rPr>
          <w:rFonts w:ascii="Times New Roman" w:hAnsi="Times New Roman" w:cs="Times New Roman"/>
          <w:b/>
          <w:bCs/>
          <w:sz w:val="24"/>
          <w:szCs w:val="24"/>
          <w:lang w:val="eu-ES"/>
        </w:rPr>
        <w:t>a Baztarri</w:t>
      </w:r>
      <w:r w:rsidR="00E15174">
        <w:rPr>
          <w:rFonts w:ascii="Times New Roman" w:hAnsi="Times New Roman" w:cs="Times New Roman"/>
          <w:b/>
          <w:bCs/>
          <w:sz w:val="24"/>
          <w:szCs w:val="24"/>
          <w:lang w:val="eu-ES"/>
        </w:rPr>
        <w:t>k</w:t>
      </w:r>
      <w:r w:rsidRPr="00DD0FC9">
        <w:rPr>
          <w:rFonts w:ascii="Times New Roman" w:hAnsi="Times New Roman" w:cs="Times New Roman"/>
          <w:b/>
          <w:bCs/>
          <w:sz w:val="24"/>
          <w:szCs w:val="24"/>
          <w:lang w:val="eu-ES"/>
        </w:rPr>
        <w:t>a Garijo jauna</w:t>
      </w:r>
    </w:p>
    <w:sectPr w:rsidR="009619B1" w:rsidRPr="008840CC" w:rsidSect="00705E5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46" w:rsidRDefault="00632C46" w:rsidP="000911F9">
      <w:pPr>
        <w:spacing w:after="0" w:line="240" w:lineRule="auto"/>
        <w:rPr>
          <w:rFonts w:cs="Arial"/>
        </w:rPr>
      </w:pPr>
      <w:r>
        <w:rPr>
          <w:rFonts w:cs="Arial"/>
        </w:rPr>
        <w:separator/>
      </w:r>
    </w:p>
  </w:endnote>
  <w:endnote w:type="continuationSeparator" w:id="0">
    <w:p w:rsidR="00632C46" w:rsidRDefault="00632C46" w:rsidP="000911F9">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B1" w:rsidRDefault="00632C46">
    <w:pPr>
      <w:pStyle w:val="Piedepgina"/>
      <w:jc w:val="center"/>
      <w:rPr>
        <w:rFonts w:cs="Arial"/>
      </w:rPr>
    </w:pPr>
    <w:r>
      <w:fldChar w:fldCharType="begin"/>
    </w:r>
    <w:r>
      <w:instrText xml:space="preserve"> PAGE   \* MERGEFORMAT </w:instrText>
    </w:r>
    <w:r>
      <w:fldChar w:fldCharType="separate"/>
    </w:r>
    <w:r w:rsidR="00E15174">
      <w:rPr>
        <w:noProof/>
      </w:rPr>
      <w:t>1</w:t>
    </w:r>
    <w:r>
      <w:rPr>
        <w:noProof/>
      </w:rPr>
      <w:fldChar w:fldCharType="end"/>
    </w:r>
  </w:p>
  <w:p w:rsidR="009619B1" w:rsidRDefault="009619B1">
    <w:pPr>
      <w:pStyle w:val="Piedepgina"/>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46" w:rsidRDefault="00632C46" w:rsidP="000911F9">
      <w:pPr>
        <w:spacing w:after="0" w:line="240" w:lineRule="auto"/>
        <w:rPr>
          <w:rFonts w:cs="Arial"/>
        </w:rPr>
      </w:pPr>
      <w:r>
        <w:rPr>
          <w:rFonts w:cs="Arial"/>
        </w:rPr>
        <w:separator/>
      </w:r>
    </w:p>
  </w:footnote>
  <w:footnote w:type="continuationSeparator" w:id="0">
    <w:p w:rsidR="00632C46" w:rsidRDefault="00632C46" w:rsidP="000911F9">
      <w:pPr>
        <w:spacing w:after="0" w:line="240" w:lineRule="auto"/>
        <w:rPr>
          <w:rFonts w:cs="Arial"/>
        </w:rPr>
      </w:pPr>
      <w:r>
        <w:rPr>
          <w:rFonts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4F7"/>
    <w:multiLevelType w:val="hybridMultilevel"/>
    <w:tmpl w:val="DC6CAFC2"/>
    <w:lvl w:ilvl="0" w:tplc="451804AE">
      <w:start w:val="1"/>
      <w:numFmt w:val="bullet"/>
      <w:lvlText w:val=""/>
      <w:lvlJc w:val="left"/>
      <w:pPr>
        <w:tabs>
          <w:tab w:val="num" w:pos="360"/>
        </w:tabs>
        <w:ind w:left="360" w:hanging="360"/>
      </w:pPr>
      <w:rPr>
        <w:rFonts w:ascii="Symbol" w:hAnsi="Symbol" w:cs="Symbol" w:hint="default"/>
      </w:rPr>
    </w:lvl>
    <w:lvl w:ilvl="1" w:tplc="0C0A000F">
      <w:start w:val="1"/>
      <w:numFmt w:val="decimal"/>
      <w:lvlText w:val="%2."/>
      <w:lvlJc w:val="left"/>
      <w:pPr>
        <w:tabs>
          <w:tab w:val="num" w:pos="648"/>
        </w:tabs>
        <w:ind w:left="648" w:hanging="360"/>
      </w:pPr>
    </w:lvl>
    <w:lvl w:ilvl="2" w:tplc="0C0A0005">
      <w:start w:val="1"/>
      <w:numFmt w:val="bullet"/>
      <w:lvlText w:val=""/>
      <w:lvlJc w:val="left"/>
      <w:pPr>
        <w:tabs>
          <w:tab w:val="num" w:pos="1368"/>
        </w:tabs>
        <w:ind w:left="1368" w:hanging="360"/>
      </w:pPr>
      <w:rPr>
        <w:rFonts w:ascii="Wingdings" w:hAnsi="Wingdings" w:cs="Wingdings" w:hint="default"/>
      </w:rPr>
    </w:lvl>
    <w:lvl w:ilvl="3" w:tplc="0C0A0001">
      <w:start w:val="1"/>
      <w:numFmt w:val="bullet"/>
      <w:lvlText w:val=""/>
      <w:lvlJc w:val="left"/>
      <w:pPr>
        <w:tabs>
          <w:tab w:val="num" w:pos="2088"/>
        </w:tabs>
        <w:ind w:left="2088" w:hanging="360"/>
      </w:pPr>
      <w:rPr>
        <w:rFonts w:ascii="Symbol" w:hAnsi="Symbol" w:cs="Symbol" w:hint="default"/>
      </w:rPr>
    </w:lvl>
    <w:lvl w:ilvl="4" w:tplc="0C0A0003">
      <w:start w:val="1"/>
      <w:numFmt w:val="bullet"/>
      <w:lvlText w:val="o"/>
      <w:lvlJc w:val="left"/>
      <w:pPr>
        <w:tabs>
          <w:tab w:val="num" w:pos="2808"/>
        </w:tabs>
        <w:ind w:left="2808" w:hanging="360"/>
      </w:pPr>
      <w:rPr>
        <w:rFonts w:ascii="Courier New" w:hAnsi="Courier New" w:cs="Courier New" w:hint="default"/>
      </w:rPr>
    </w:lvl>
    <w:lvl w:ilvl="5" w:tplc="0C0A0005">
      <w:start w:val="1"/>
      <w:numFmt w:val="bullet"/>
      <w:lvlText w:val=""/>
      <w:lvlJc w:val="left"/>
      <w:pPr>
        <w:tabs>
          <w:tab w:val="num" w:pos="3528"/>
        </w:tabs>
        <w:ind w:left="3528" w:hanging="360"/>
      </w:pPr>
      <w:rPr>
        <w:rFonts w:ascii="Wingdings" w:hAnsi="Wingdings" w:cs="Wingdings" w:hint="default"/>
      </w:rPr>
    </w:lvl>
    <w:lvl w:ilvl="6" w:tplc="0C0A0001">
      <w:start w:val="1"/>
      <w:numFmt w:val="bullet"/>
      <w:lvlText w:val=""/>
      <w:lvlJc w:val="left"/>
      <w:pPr>
        <w:tabs>
          <w:tab w:val="num" w:pos="4248"/>
        </w:tabs>
        <w:ind w:left="4248" w:hanging="360"/>
      </w:pPr>
      <w:rPr>
        <w:rFonts w:ascii="Symbol" w:hAnsi="Symbol" w:cs="Symbol" w:hint="default"/>
      </w:rPr>
    </w:lvl>
    <w:lvl w:ilvl="7" w:tplc="0C0A0003">
      <w:start w:val="1"/>
      <w:numFmt w:val="bullet"/>
      <w:lvlText w:val="o"/>
      <w:lvlJc w:val="left"/>
      <w:pPr>
        <w:tabs>
          <w:tab w:val="num" w:pos="4968"/>
        </w:tabs>
        <w:ind w:left="4968" w:hanging="360"/>
      </w:pPr>
      <w:rPr>
        <w:rFonts w:ascii="Courier New" w:hAnsi="Courier New" w:cs="Courier New" w:hint="default"/>
      </w:rPr>
    </w:lvl>
    <w:lvl w:ilvl="8" w:tplc="0C0A0005">
      <w:start w:val="1"/>
      <w:numFmt w:val="bullet"/>
      <w:lvlText w:val=""/>
      <w:lvlJc w:val="left"/>
      <w:pPr>
        <w:tabs>
          <w:tab w:val="num" w:pos="5688"/>
        </w:tabs>
        <w:ind w:left="5688" w:hanging="360"/>
      </w:pPr>
      <w:rPr>
        <w:rFonts w:ascii="Wingdings" w:hAnsi="Wingdings" w:cs="Wingdings" w:hint="default"/>
      </w:rPr>
    </w:lvl>
  </w:abstractNum>
  <w:abstractNum w:abstractNumId="1">
    <w:nsid w:val="21A03E58"/>
    <w:multiLevelType w:val="hybridMultilevel"/>
    <w:tmpl w:val="0ECE619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60B3C65"/>
    <w:multiLevelType w:val="hybridMultilevel"/>
    <w:tmpl w:val="B7A23B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A4C5CD0"/>
    <w:multiLevelType w:val="hybridMultilevel"/>
    <w:tmpl w:val="C7B6328C"/>
    <w:lvl w:ilvl="0" w:tplc="0C0A0001">
      <w:start w:val="1"/>
      <w:numFmt w:val="bullet"/>
      <w:lvlText w:val=""/>
      <w:lvlJc w:val="left"/>
      <w:pPr>
        <w:tabs>
          <w:tab w:val="num" w:pos="927"/>
        </w:tabs>
        <w:ind w:left="927" w:hanging="360"/>
      </w:pPr>
      <w:rPr>
        <w:rFonts w:ascii="Symbol" w:hAnsi="Symbol" w:cs="Symbol" w:hint="default"/>
      </w:rPr>
    </w:lvl>
    <w:lvl w:ilvl="1" w:tplc="095C85F2">
      <w:start w:val="1"/>
      <w:numFmt w:val="lowerLetter"/>
      <w:lvlText w:val="(%2)"/>
      <w:lvlJc w:val="left"/>
      <w:pPr>
        <w:tabs>
          <w:tab w:val="num" w:pos="1647"/>
        </w:tabs>
        <w:ind w:left="1647" w:hanging="360"/>
      </w:pPr>
      <w:rPr>
        <w:rFonts w:hint="default"/>
      </w:r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4">
    <w:nsid w:val="493235F0"/>
    <w:multiLevelType w:val="hybridMultilevel"/>
    <w:tmpl w:val="D28CC02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1F9"/>
    <w:rsid w:val="000054B2"/>
    <w:rsid w:val="00012F95"/>
    <w:rsid w:val="00022C80"/>
    <w:rsid w:val="000306A4"/>
    <w:rsid w:val="00034FD5"/>
    <w:rsid w:val="000368C8"/>
    <w:rsid w:val="0004082E"/>
    <w:rsid w:val="00042684"/>
    <w:rsid w:val="0004421C"/>
    <w:rsid w:val="00051A71"/>
    <w:rsid w:val="00063A69"/>
    <w:rsid w:val="00067ECF"/>
    <w:rsid w:val="00070AEA"/>
    <w:rsid w:val="00074EC1"/>
    <w:rsid w:val="0007761E"/>
    <w:rsid w:val="000801AC"/>
    <w:rsid w:val="000911F9"/>
    <w:rsid w:val="00092F2F"/>
    <w:rsid w:val="00097F2F"/>
    <w:rsid w:val="000A79CA"/>
    <w:rsid w:val="000B0836"/>
    <w:rsid w:val="000B3D79"/>
    <w:rsid w:val="000C639D"/>
    <w:rsid w:val="000C7E34"/>
    <w:rsid w:val="000D0DC5"/>
    <w:rsid w:val="000D1FA8"/>
    <w:rsid w:val="000D42AC"/>
    <w:rsid w:val="000D6D59"/>
    <w:rsid w:val="000F3FB7"/>
    <w:rsid w:val="000F7C64"/>
    <w:rsid w:val="00103C2C"/>
    <w:rsid w:val="00107F32"/>
    <w:rsid w:val="00114BCB"/>
    <w:rsid w:val="00115F12"/>
    <w:rsid w:val="00117159"/>
    <w:rsid w:val="00125EAC"/>
    <w:rsid w:val="001261C1"/>
    <w:rsid w:val="001274B5"/>
    <w:rsid w:val="001309BD"/>
    <w:rsid w:val="00141638"/>
    <w:rsid w:val="0016261B"/>
    <w:rsid w:val="00177081"/>
    <w:rsid w:val="00182FE5"/>
    <w:rsid w:val="00196F6B"/>
    <w:rsid w:val="001A09F3"/>
    <w:rsid w:val="001A1DF3"/>
    <w:rsid w:val="001B1944"/>
    <w:rsid w:val="001B3575"/>
    <w:rsid w:val="001B4E83"/>
    <w:rsid w:val="001B5425"/>
    <w:rsid w:val="001D4364"/>
    <w:rsid w:val="001D69D4"/>
    <w:rsid w:val="001E409E"/>
    <w:rsid w:val="001E57D1"/>
    <w:rsid w:val="0020060A"/>
    <w:rsid w:val="0020172C"/>
    <w:rsid w:val="00202754"/>
    <w:rsid w:val="0021201B"/>
    <w:rsid w:val="0021524C"/>
    <w:rsid w:val="00216647"/>
    <w:rsid w:val="00216CA5"/>
    <w:rsid w:val="00231C85"/>
    <w:rsid w:val="0023649D"/>
    <w:rsid w:val="0023774B"/>
    <w:rsid w:val="00264057"/>
    <w:rsid w:val="002701A2"/>
    <w:rsid w:val="00270D1D"/>
    <w:rsid w:val="002717E8"/>
    <w:rsid w:val="00291626"/>
    <w:rsid w:val="00295112"/>
    <w:rsid w:val="002A0120"/>
    <w:rsid w:val="002A5A71"/>
    <w:rsid w:val="002B0039"/>
    <w:rsid w:val="002B17F3"/>
    <w:rsid w:val="002B2B16"/>
    <w:rsid w:val="002B7895"/>
    <w:rsid w:val="002D07E8"/>
    <w:rsid w:val="002D5BAD"/>
    <w:rsid w:val="002E3C97"/>
    <w:rsid w:val="002E473D"/>
    <w:rsid w:val="002E7462"/>
    <w:rsid w:val="002F09B8"/>
    <w:rsid w:val="002F2E4B"/>
    <w:rsid w:val="002F2EA0"/>
    <w:rsid w:val="002F333E"/>
    <w:rsid w:val="002F3D2A"/>
    <w:rsid w:val="002F4406"/>
    <w:rsid w:val="002F4419"/>
    <w:rsid w:val="002F4457"/>
    <w:rsid w:val="0030643F"/>
    <w:rsid w:val="0032440E"/>
    <w:rsid w:val="00336BA3"/>
    <w:rsid w:val="00345E09"/>
    <w:rsid w:val="00346B26"/>
    <w:rsid w:val="003556B3"/>
    <w:rsid w:val="00357C9B"/>
    <w:rsid w:val="003724DD"/>
    <w:rsid w:val="00372D07"/>
    <w:rsid w:val="00393862"/>
    <w:rsid w:val="00393BDF"/>
    <w:rsid w:val="003A31CF"/>
    <w:rsid w:val="003A753C"/>
    <w:rsid w:val="003B0A1E"/>
    <w:rsid w:val="003B4B4D"/>
    <w:rsid w:val="003B644B"/>
    <w:rsid w:val="003D1018"/>
    <w:rsid w:val="003D147A"/>
    <w:rsid w:val="003D6D29"/>
    <w:rsid w:val="003F626E"/>
    <w:rsid w:val="00406BDA"/>
    <w:rsid w:val="00407321"/>
    <w:rsid w:val="00411ADC"/>
    <w:rsid w:val="00412384"/>
    <w:rsid w:val="004203EE"/>
    <w:rsid w:val="00420478"/>
    <w:rsid w:val="00431384"/>
    <w:rsid w:val="00451966"/>
    <w:rsid w:val="00455DFA"/>
    <w:rsid w:val="004705A4"/>
    <w:rsid w:val="004744C7"/>
    <w:rsid w:val="00474CCD"/>
    <w:rsid w:val="004770B6"/>
    <w:rsid w:val="00482728"/>
    <w:rsid w:val="00483110"/>
    <w:rsid w:val="0049744F"/>
    <w:rsid w:val="004A095E"/>
    <w:rsid w:val="004A17B5"/>
    <w:rsid w:val="004A222D"/>
    <w:rsid w:val="004A252B"/>
    <w:rsid w:val="004B535E"/>
    <w:rsid w:val="004D10E1"/>
    <w:rsid w:val="004D343B"/>
    <w:rsid w:val="004D7D0D"/>
    <w:rsid w:val="004E4921"/>
    <w:rsid w:val="005015B4"/>
    <w:rsid w:val="005051D6"/>
    <w:rsid w:val="00506FEA"/>
    <w:rsid w:val="005208AC"/>
    <w:rsid w:val="00521F15"/>
    <w:rsid w:val="00521F95"/>
    <w:rsid w:val="00523271"/>
    <w:rsid w:val="00527020"/>
    <w:rsid w:val="00531687"/>
    <w:rsid w:val="0053343B"/>
    <w:rsid w:val="00534F8C"/>
    <w:rsid w:val="005427AE"/>
    <w:rsid w:val="00546DF0"/>
    <w:rsid w:val="00575B5E"/>
    <w:rsid w:val="00576B9C"/>
    <w:rsid w:val="00581DE6"/>
    <w:rsid w:val="005932C6"/>
    <w:rsid w:val="005A4628"/>
    <w:rsid w:val="005A4E41"/>
    <w:rsid w:val="005A6440"/>
    <w:rsid w:val="005C27BB"/>
    <w:rsid w:val="005D5744"/>
    <w:rsid w:val="005D734B"/>
    <w:rsid w:val="005E5AEB"/>
    <w:rsid w:val="005E6A0C"/>
    <w:rsid w:val="005F0238"/>
    <w:rsid w:val="00602D73"/>
    <w:rsid w:val="00612223"/>
    <w:rsid w:val="00613F14"/>
    <w:rsid w:val="00627485"/>
    <w:rsid w:val="00631378"/>
    <w:rsid w:val="00632C46"/>
    <w:rsid w:val="00636D3A"/>
    <w:rsid w:val="006371E1"/>
    <w:rsid w:val="006402E5"/>
    <w:rsid w:val="00641E14"/>
    <w:rsid w:val="006443A9"/>
    <w:rsid w:val="006529B7"/>
    <w:rsid w:val="00674E8B"/>
    <w:rsid w:val="00683300"/>
    <w:rsid w:val="00683F89"/>
    <w:rsid w:val="00697C65"/>
    <w:rsid w:val="006A57E7"/>
    <w:rsid w:val="006B5ED4"/>
    <w:rsid w:val="006C4C66"/>
    <w:rsid w:val="006C67CA"/>
    <w:rsid w:val="006C7928"/>
    <w:rsid w:val="006D51FE"/>
    <w:rsid w:val="006E04D7"/>
    <w:rsid w:val="006E1170"/>
    <w:rsid w:val="006F653D"/>
    <w:rsid w:val="00700C88"/>
    <w:rsid w:val="00702450"/>
    <w:rsid w:val="00705E5D"/>
    <w:rsid w:val="00707305"/>
    <w:rsid w:val="00714DEF"/>
    <w:rsid w:val="00716BBE"/>
    <w:rsid w:val="007248F4"/>
    <w:rsid w:val="00725E84"/>
    <w:rsid w:val="007300E0"/>
    <w:rsid w:val="00730F12"/>
    <w:rsid w:val="00747E12"/>
    <w:rsid w:val="007512EB"/>
    <w:rsid w:val="00770171"/>
    <w:rsid w:val="00776F58"/>
    <w:rsid w:val="0077736D"/>
    <w:rsid w:val="00781779"/>
    <w:rsid w:val="007932E0"/>
    <w:rsid w:val="00793E88"/>
    <w:rsid w:val="00794CBD"/>
    <w:rsid w:val="007979AF"/>
    <w:rsid w:val="007A3566"/>
    <w:rsid w:val="007A6AC1"/>
    <w:rsid w:val="007C0FD4"/>
    <w:rsid w:val="007D592D"/>
    <w:rsid w:val="007E3BC4"/>
    <w:rsid w:val="007E4CAD"/>
    <w:rsid w:val="007E4FC0"/>
    <w:rsid w:val="007F737C"/>
    <w:rsid w:val="00802BFC"/>
    <w:rsid w:val="0080356D"/>
    <w:rsid w:val="00820AA9"/>
    <w:rsid w:val="00823862"/>
    <w:rsid w:val="00827B4A"/>
    <w:rsid w:val="0083422C"/>
    <w:rsid w:val="00836FA4"/>
    <w:rsid w:val="00842DFF"/>
    <w:rsid w:val="0084342B"/>
    <w:rsid w:val="00845CE7"/>
    <w:rsid w:val="008544A2"/>
    <w:rsid w:val="00860066"/>
    <w:rsid w:val="00860EAA"/>
    <w:rsid w:val="0086174A"/>
    <w:rsid w:val="00870EB6"/>
    <w:rsid w:val="00876E7B"/>
    <w:rsid w:val="008813A6"/>
    <w:rsid w:val="008840CC"/>
    <w:rsid w:val="0088429A"/>
    <w:rsid w:val="00890A2E"/>
    <w:rsid w:val="00895187"/>
    <w:rsid w:val="00896997"/>
    <w:rsid w:val="008A0F81"/>
    <w:rsid w:val="008A275F"/>
    <w:rsid w:val="008A35F6"/>
    <w:rsid w:val="008A487B"/>
    <w:rsid w:val="008C1BC7"/>
    <w:rsid w:val="008C39F1"/>
    <w:rsid w:val="008E1C9E"/>
    <w:rsid w:val="008E742E"/>
    <w:rsid w:val="008F3261"/>
    <w:rsid w:val="008F5010"/>
    <w:rsid w:val="00925CD1"/>
    <w:rsid w:val="00930235"/>
    <w:rsid w:val="00935B46"/>
    <w:rsid w:val="00940661"/>
    <w:rsid w:val="00942B0F"/>
    <w:rsid w:val="00951437"/>
    <w:rsid w:val="009547E3"/>
    <w:rsid w:val="00955A2A"/>
    <w:rsid w:val="009619B1"/>
    <w:rsid w:val="00965F3D"/>
    <w:rsid w:val="0096689F"/>
    <w:rsid w:val="00974FCA"/>
    <w:rsid w:val="00983277"/>
    <w:rsid w:val="00983D9E"/>
    <w:rsid w:val="0099517A"/>
    <w:rsid w:val="0099665C"/>
    <w:rsid w:val="009B207D"/>
    <w:rsid w:val="009B4056"/>
    <w:rsid w:val="009B5B80"/>
    <w:rsid w:val="009C0855"/>
    <w:rsid w:val="009C27D1"/>
    <w:rsid w:val="009D32E2"/>
    <w:rsid w:val="009E0618"/>
    <w:rsid w:val="009E086F"/>
    <w:rsid w:val="009E26BF"/>
    <w:rsid w:val="009E5D58"/>
    <w:rsid w:val="009E65E1"/>
    <w:rsid w:val="009E6E73"/>
    <w:rsid w:val="009E76CC"/>
    <w:rsid w:val="009F0EF4"/>
    <w:rsid w:val="009F5767"/>
    <w:rsid w:val="009F657F"/>
    <w:rsid w:val="00A03022"/>
    <w:rsid w:val="00A07B04"/>
    <w:rsid w:val="00A11B76"/>
    <w:rsid w:val="00A2141D"/>
    <w:rsid w:val="00A27B5A"/>
    <w:rsid w:val="00A46CB0"/>
    <w:rsid w:val="00A51703"/>
    <w:rsid w:val="00A60C0C"/>
    <w:rsid w:val="00A61295"/>
    <w:rsid w:val="00A6463D"/>
    <w:rsid w:val="00A6469B"/>
    <w:rsid w:val="00A650E8"/>
    <w:rsid w:val="00A65EF6"/>
    <w:rsid w:val="00A80F1B"/>
    <w:rsid w:val="00A8188A"/>
    <w:rsid w:val="00A94BE1"/>
    <w:rsid w:val="00AA6549"/>
    <w:rsid w:val="00AB1361"/>
    <w:rsid w:val="00AB5354"/>
    <w:rsid w:val="00AE3343"/>
    <w:rsid w:val="00AF7C52"/>
    <w:rsid w:val="00B05CF5"/>
    <w:rsid w:val="00B06944"/>
    <w:rsid w:val="00B13CC2"/>
    <w:rsid w:val="00B14C28"/>
    <w:rsid w:val="00B226E3"/>
    <w:rsid w:val="00B247FF"/>
    <w:rsid w:val="00B33B0B"/>
    <w:rsid w:val="00B42AF3"/>
    <w:rsid w:val="00B53CAA"/>
    <w:rsid w:val="00B6032C"/>
    <w:rsid w:val="00B67010"/>
    <w:rsid w:val="00B7025B"/>
    <w:rsid w:val="00B76A64"/>
    <w:rsid w:val="00B946F8"/>
    <w:rsid w:val="00B97A82"/>
    <w:rsid w:val="00BB153D"/>
    <w:rsid w:val="00BC29CB"/>
    <w:rsid w:val="00BD504E"/>
    <w:rsid w:val="00BD7193"/>
    <w:rsid w:val="00BE1AC6"/>
    <w:rsid w:val="00BE5F6E"/>
    <w:rsid w:val="00BF2DC2"/>
    <w:rsid w:val="00BF3C17"/>
    <w:rsid w:val="00BF4E2D"/>
    <w:rsid w:val="00C048BA"/>
    <w:rsid w:val="00C238B1"/>
    <w:rsid w:val="00C262C9"/>
    <w:rsid w:val="00C2708B"/>
    <w:rsid w:val="00C34313"/>
    <w:rsid w:val="00C44B6C"/>
    <w:rsid w:val="00C467BF"/>
    <w:rsid w:val="00C50B60"/>
    <w:rsid w:val="00C531F9"/>
    <w:rsid w:val="00C5321E"/>
    <w:rsid w:val="00C54811"/>
    <w:rsid w:val="00C56AA7"/>
    <w:rsid w:val="00C56B07"/>
    <w:rsid w:val="00C73443"/>
    <w:rsid w:val="00C833EF"/>
    <w:rsid w:val="00C9324A"/>
    <w:rsid w:val="00CC5796"/>
    <w:rsid w:val="00CC77B0"/>
    <w:rsid w:val="00CD31E9"/>
    <w:rsid w:val="00CE4DF3"/>
    <w:rsid w:val="00CE715E"/>
    <w:rsid w:val="00CF0007"/>
    <w:rsid w:val="00CF0241"/>
    <w:rsid w:val="00CF123B"/>
    <w:rsid w:val="00CF548C"/>
    <w:rsid w:val="00D10573"/>
    <w:rsid w:val="00D21304"/>
    <w:rsid w:val="00D2563B"/>
    <w:rsid w:val="00D42661"/>
    <w:rsid w:val="00D43C63"/>
    <w:rsid w:val="00D44ADF"/>
    <w:rsid w:val="00D51772"/>
    <w:rsid w:val="00D61929"/>
    <w:rsid w:val="00D73B87"/>
    <w:rsid w:val="00D92E75"/>
    <w:rsid w:val="00D95243"/>
    <w:rsid w:val="00D95295"/>
    <w:rsid w:val="00DB59A2"/>
    <w:rsid w:val="00DD01C4"/>
    <w:rsid w:val="00DD0BB1"/>
    <w:rsid w:val="00DD0FC9"/>
    <w:rsid w:val="00DD32DA"/>
    <w:rsid w:val="00DD3AA8"/>
    <w:rsid w:val="00DD7312"/>
    <w:rsid w:val="00DD7751"/>
    <w:rsid w:val="00DE045F"/>
    <w:rsid w:val="00DE3A00"/>
    <w:rsid w:val="00DE5C01"/>
    <w:rsid w:val="00E022A7"/>
    <w:rsid w:val="00E033B0"/>
    <w:rsid w:val="00E04286"/>
    <w:rsid w:val="00E07C3D"/>
    <w:rsid w:val="00E11BEF"/>
    <w:rsid w:val="00E15174"/>
    <w:rsid w:val="00E15E26"/>
    <w:rsid w:val="00E20B81"/>
    <w:rsid w:val="00E2398D"/>
    <w:rsid w:val="00E2556C"/>
    <w:rsid w:val="00E37B6E"/>
    <w:rsid w:val="00E4138C"/>
    <w:rsid w:val="00E440B6"/>
    <w:rsid w:val="00E505A6"/>
    <w:rsid w:val="00E5081F"/>
    <w:rsid w:val="00E622EC"/>
    <w:rsid w:val="00E6606E"/>
    <w:rsid w:val="00E76BCF"/>
    <w:rsid w:val="00E8281A"/>
    <w:rsid w:val="00E83842"/>
    <w:rsid w:val="00E9173B"/>
    <w:rsid w:val="00E965C1"/>
    <w:rsid w:val="00EA0BF0"/>
    <w:rsid w:val="00EA2ABD"/>
    <w:rsid w:val="00EB06A0"/>
    <w:rsid w:val="00EB1D36"/>
    <w:rsid w:val="00EC08C0"/>
    <w:rsid w:val="00ED78C3"/>
    <w:rsid w:val="00EE62A7"/>
    <w:rsid w:val="00EF3DF9"/>
    <w:rsid w:val="00F024C8"/>
    <w:rsid w:val="00F1228E"/>
    <w:rsid w:val="00F1517F"/>
    <w:rsid w:val="00F259C1"/>
    <w:rsid w:val="00F26662"/>
    <w:rsid w:val="00F30963"/>
    <w:rsid w:val="00F3283F"/>
    <w:rsid w:val="00F32D16"/>
    <w:rsid w:val="00F3323A"/>
    <w:rsid w:val="00F351BF"/>
    <w:rsid w:val="00F40739"/>
    <w:rsid w:val="00F56F8A"/>
    <w:rsid w:val="00F7232B"/>
    <w:rsid w:val="00F74E69"/>
    <w:rsid w:val="00F80B0C"/>
    <w:rsid w:val="00F83433"/>
    <w:rsid w:val="00F852CF"/>
    <w:rsid w:val="00F8705F"/>
    <w:rsid w:val="00F9056A"/>
    <w:rsid w:val="00FA38BE"/>
    <w:rsid w:val="00FA411F"/>
    <w:rsid w:val="00FA56DF"/>
    <w:rsid w:val="00FC7620"/>
    <w:rsid w:val="00FD46F0"/>
    <w:rsid w:val="00FD7538"/>
    <w:rsid w:val="00FE2BBA"/>
    <w:rsid w:val="00FE3E7C"/>
    <w:rsid w:val="00FF5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5D"/>
    <w:pPr>
      <w:spacing w:after="200" w:line="276" w:lineRule="auto"/>
    </w:pPr>
    <w:rPr>
      <w:rFonts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091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0911F9"/>
  </w:style>
  <w:style w:type="paragraph" w:styleId="Piedepgina">
    <w:name w:val="footer"/>
    <w:basedOn w:val="Normal"/>
    <w:link w:val="PiedepginaCar"/>
    <w:uiPriority w:val="99"/>
    <w:rsid w:val="00091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911F9"/>
  </w:style>
  <w:style w:type="paragraph" w:styleId="Textoindependiente">
    <w:name w:val="Body Text"/>
    <w:basedOn w:val="Normal"/>
    <w:link w:val="TextoindependienteCar"/>
    <w:uiPriority w:val="99"/>
    <w:rsid w:val="00A27B5A"/>
    <w:pPr>
      <w:spacing w:after="240" w:line="240" w:lineRule="auto"/>
      <w:jc w:val="both"/>
    </w:pPr>
    <w:rPr>
      <w:rFonts w:ascii="Times New Roman" w:hAnsi="Times New Roman" w:cs="Times New Roman"/>
      <w:sz w:val="24"/>
      <w:szCs w:val="24"/>
      <w:lang w:val="en-GB" w:eastAsia="en-GB"/>
    </w:rPr>
  </w:style>
  <w:style w:type="character" w:customStyle="1" w:styleId="TextoindependienteCar">
    <w:name w:val="Texto independiente Car"/>
    <w:link w:val="Textoindependiente"/>
    <w:uiPriority w:val="99"/>
    <w:locked/>
    <w:rsid w:val="00A27B5A"/>
    <w:rPr>
      <w:rFonts w:eastAsia="SimSun"/>
      <w:sz w:val="24"/>
      <w:szCs w:val="24"/>
      <w:lang w:val="en-GB" w:eastAsia="en-GB"/>
    </w:rPr>
  </w:style>
  <w:style w:type="character" w:styleId="Hipervnculo">
    <w:name w:val="Hyperlink"/>
    <w:uiPriority w:val="99"/>
    <w:rsid w:val="002B0039"/>
    <w:rPr>
      <w:color w:val="0000FF"/>
      <w:u w:val="single"/>
    </w:rPr>
  </w:style>
  <w:style w:type="paragraph" w:styleId="Textodeglobo">
    <w:name w:val="Balloon Text"/>
    <w:basedOn w:val="Normal"/>
    <w:link w:val="TextodegloboCar"/>
    <w:uiPriority w:val="99"/>
    <w:semiHidden/>
    <w:rsid w:val="00C9324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9324A"/>
    <w:rPr>
      <w:rFonts w:ascii="Tahoma" w:hAnsi="Tahoma" w:cs="Tahoma"/>
      <w:sz w:val="16"/>
      <w:szCs w:val="16"/>
      <w:lang w:eastAsia="zh-CN"/>
    </w:rPr>
  </w:style>
  <w:style w:type="character" w:styleId="Textoennegrita">
    <w:name w:val="Strong"/>
    <w:uiPriority w:val="99"/>
    <w:qFormat/>
    <w:locked/>
    <w:rsid w:val="00F25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ionistas@caf.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6775</Characters>
  <Application>Microsoft Office Word</Application>
  <DocSecurity>0</DocSecurity>
  <Lines>56</Lines>
  <Paragraphs>15</Paragraphs>
  <ScaleCrop>false</ScaleCrop>
  <Company>www.intercambiosvirtuales.org</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CONSTRUCCIONES Y AUXILIAR DE FERROCARRILES, S</dc:title>
  <dc:subject/>
  <dc:creator>www.intercambiosvirtuales.org</dc:creator>
  <cp:keywords/>
  <dc:description/>
  <cp:lastModifiedBy>Your User Name</cp:lastModifiedBy>
  <cp:revision>4</cp:revision>
  <cp:lastPrinted>2015-04-28T09:03:00Z</cp:lastPrinted>
  <dcterms:created xsi:type="dcterms:W3CDTF">2015-05-07T14:25:00Z</dcterms:created>
  <dcterms:modified xsi:type="dcterms:W3CDTF">2015-05-07T15:41:00Z</dcterms:modified>
</cp:coreProperties>
</file>